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542" w:rsidRDefault="00080542" w:rsidP="00080542">
      <w:pPr>
        <w:jc w:val="center"/>
        <w:rPr>
          <w:rFonts w:ascii="Arial" w:hAnsi="Arial" w:cs="Arial"/>
          <w:b/>
          <w:bCs/>
          <w:spacing w:val="-2"/>
        </w:rPr>
      </w:pPr>
    </w:p>
    <w:p w:rsidR="00080542" w:rsidRDefault="00080542" w:rsidP="00080542">
      <w:pPr>
        <w:jc w:val="center"/>
        <w:rPr>
          <w:rFonts w:ascii="Arial" w:hAnsi="Arial" w:cs="Arial"/>
          <w:b/>
          <w:bCs/>
          <w:spacing w:val="-2"/>
        </w:rPr>
      </w:pPr>
      <w:r>
        <w:rPr>
          <w:rFonts w:ascii="Arial" w:hAnsi="Arial" w:cs="Arial"/>
          <w:b/>
          <w:bCs/>
          <w:spacing w:val="-2"/>
        </w:rPr>
        <w:t>ЗАКОН ЗА ЧУЖДЕНЦИТЕ В РЕПУБЛИКА БЪЛГАРИЯ</w:t>
      </w:r>
    </w:p>
    <w:p w:rsidR="00080542" w:rsidRDefault="00080542" w:rsidP="00080542">
      <w:pPr>
        <w:spacing w:after="0" w:line="240" w:lineRule="auto"/>
        <w:jc w:val="center"/>
        <w:rPr>
          <w:rFonts w:ascii="Arial" w:eastAsia="Times New Roman" w:hAnsi="Arial" w:cs="Arial"/>
        </w:rPr>
      </w:pPr>
      <w:r>
        <w:rPr>
          <w:rFonts w:ascii="Arial" w:eastAsia="Times New Roman" w:hAnsi="Arial" w:cs="Arial"/>
        </w:rPr>
        <w:t>…………………………………..</w:t>
      </w:r>
    </w:p>
    <w:p w:rsidR="003E1B67" w:rsidRDefault="003E1B67" w:rsidP="003E1B67">
      <w:pPr>
        <w:jc w:val="center"/>
        <w:rPr>
          <w:rFonts w:ascii="Arial" w:hAnsi="Arial" w:cs="Arial"/>
          <w:b/>
          <w:bCs/>
          <w:spacing w:val="-2"/>
        </w:rPr>
      </w:pPr>
    </w:p>
    <w:p w:rsidR="00AA461C" w:rsidRPr="00AA461C" w:rsidRDefault="00AA461C" w:rsidP="00AA461C">
      <w:pPr>
        <w:shd w:val="clear" w:color="auto" w:fill="FFFFFF"/>
        <w:spacing w:after="0" w:line="240" w:lineRule="auto"/>
        <w:ind w:firstLine="1875"/>
        <w:rPr>
          <w:rFonts w:ascii="Arial" w:eastAsia="Times New Roman" w:hAnsi="Arial" w:cs="Arial"/>
          <w:spacing w:val="-2"/>
          <w:sz w:val="21"/>
          <w:szCs w:val="21"/>
        </w:rPr>
      </w:pPr>
      <w:r w:rsidRPr="00AA461C">
        <w:rPr>
          <w:rFonts w:ascii="Arial" w:eastAsia="Times New Roman" w:hAnsi="Arial" w:cs="Arial"/>
          <w:spacing w:val="-2"/>
          <w:sz w:val="21"/>
          <w:szCs w:val="21"/>
        </w:rPr>
        <w:t>Чл. 33л. (Нов - ДВ, бр. 9 от 2011 г., в сила от 01.06.2011 г.) (1) (Изм. и доп. - ДВ, бр. 8 от 2023 г.) Притежател на синя карта на ЕС, издадена от друга държава - членка на Европейския съюз, и пребивавал законно на територията на тази държава членка 12 месеца може заедно с членовете на семейството си да пребивава в Република България за целите на висококвалифицираната трудова заетост. Заявлението за издаване на синя карта на ЕС в Република България се подава от работодателя или упълномощено от него лице или от чужденеца не по-късно от един месец след влизане на чужденеца на територията на страната.</w:t>
      </w:r>
    </w:p>
    <w:p w:rsidR="00AA461C" w:rsidRPr="00AA461C" w:rsidRDefault="00AA461C" w:rsidP="00AA461C">
      <w:pPr>
        <w:shd w:val="clear" w:color="auto" w:fill="FFFFFF"/>
        <w:spacing w:after="0" w:line="240" w:lineRule="auto"/>
        <w:ind w:firstLine="1875"/>
        <w:rPr>
          <w:rFonts w:ascii="Arial" w:eastAsia="Times New Roman" w:hAnsi="Arial" w:cs="Arial"/>
          <w:spacing w:val="-2"/>
          <w:sz w:val="21"/>
          <w:szCs w:val="21"/>
        </w:rPr>
      </w:pPr>
      <w:r w:rsidRPr="00AA461C">
        <w:rPr>
          <w:rFonts w:ascii="Arial" w:eastAsia="Times New Roman" w:hAnsi="Arial" w:cs="Arial"/>
          <w:spacing w:val="-2"/>
          <w:sz w:val="21"/>
          <w:szCs w:val="21"/>
        </w:rPr>
        <w:t>(2) (Изм. - ДВ, бр. 21 от 2021 г., в сила от 01.06.2021 г.) Ако срокът на валидност на синята карта, издадена в първата държава членка, изтече по време на производството по издаване на синя карта на ЕС в Република България, дирекция "Миграция" или отдел/сектор/група "Миграция" при областните дирекции на Министерството на вътрешните работи издават разрешение за временно пребиваване на чужденеца, което му дава възможност да продължи законното си пребиваване на територията на Република България, докато се вземе решение по заявлението му от компетентния орган.</w:t>
      </w:r>
    </w:p>
    <w:p w:rsidR="00AA461C" w:rsidRPr="00AA461C" w:rsidRDefault="00AA461C" w:rsidP="00AA461C">
      <w:pPr>
        <w:shd w:val="clear" w:color="auto" w:fill="FFFFFF"/>
        <w:spacing w:after="0" w:line="240" w:lineRule="auto"/>
        <w:ind w:firstLine="1875"/>
        <w:rPr>
          <w:rFonts w:ascii="Arial" w:eastAsia="Times New Roman" w:hAnsi="Arial" w:cs="Arial"/>
          <w:spacing w:val="-2"/>
          <w:sz w:val="21"/>
          <w:szCs w:val="21"/>
        </w:rPr>
      </w:pPr>
      <w:r w:rsidRPr="00AA461C">
        <w:rPr>
          <w:rFonts w:ascii="Arial" w:eastAsia="Times New Roman" w:hAnsi="Arial" w:cs="Arial"/>
          <w:spacing w:val="-2"/>
          <w:sz w:val="21"/>
          <w:szCs w:val="21"/>
        </w:rPr>
        <w:t>(3) Алинеи 1 и 2 се прилагат и когато чужденецът вече е упражнил правото си на преместване в друга държава членка.</w:t>
      </w:r>
    </w:p>
    <w:p w:rsidR="00AA461C" w:rsidRPr="00AA461C" w:rsidRDefault="00AA461C" w:rsidP="00AA461C">
      <w:pPr>
        <w:shd w:val="clear" w:color="auto" w:fill="FFFFFF"/>
        <w:spacing w:after="0" w:line="240" w:lineRule="auto"/>
        <w:ind w:firstLine="1875"/>
        <w:rPr>
          <w:rFonts w:ascii="Arial" w:eastAsia="Times New Roman" w:hAnsi="Arial" w:cs="Arial"/>
          <w:spacing w:val="-2"/>
          <w:sz w:val="21"/>
          <w:szCs w:val="21"/>
        </w:rPr>
      </w:pPr>
      <w:r w:rsidRPr="00AA461C">
        <w:rPr>
          <w:rFonts w:ascii="Arial" w:eastAsia="Times New Roman" w:hAnsi="Arial" w:cs="Arial"/>
          <w:spacing w:val="-2"/>
          <w:sz w:val="21"/>
          <w:szCs w:val="21"/>
        </w:rPr>
        <w:t>(4) (Доп. - ДВ, бр. 43 от 2011 г., в сила от 15.06.2011 г., изм. - ДВ, бр. 21 от 2021 г., в сила от 01.06.2021 г., изм. - ДВ, бр. 8 от 2023 г.) Работодателят в Република България или упълномощено от него лице или чужденецът, притежател на Синя карта на ЕС, издадена от друга държава членка на Европейския съюз, подава на хартиен носител или по електронен път след създаване на технически условия в дирекция "Миграция" или в отдел/сектор/група "Миграция" при областните дирекции на Министерството на вътрешните работи заявление по образец съгласно правилника за прилагане на закона, към което прилага документите по чл. 33к, ал. 5 и заверено копие на Синята карта на ЕС, издадена от първата държава членка. Чужденецът, притежател на Синя карта на ЕС, издадена от друга държава - членка на Европейския съюз, има право да започне работа в Република България в срок не по-късно от 30 дни след датата на подаване на заявлението, освен ако директорът на дирекция "Миграция" или оправомощено от него длъжностно лице откаже издаването на разрешение за продължително пребиваване и работа тип "Синя карта на ЕС".</w:t>
      </w:r>
    </w:p>
    <w:p w:rsidR="00AA461C" w:rsidRPr="00AA461C" w:rsidRDefault="00AA461C" w:rsidP="00AA461C">
      <w:pPr>
        <w:shd w:val="clear" w:color="auto" w:fill="FFFFFF"/>
        <w:spacing w:after="0" w:line="240" w:lineRule="auto"/>
        <w:ind w:firstLine="1875"/>
        <w:rPr>
          <w:rFonts w:ascii="Arial" w:eastAsia="Times New Roman" w:hAnsi="Arial" w:cs="Arial"/>
          <w:spacing w:val="-2"/>
          <w:sz w:val="21"/>
          <w:szCs w:val="21"/>
        </w:rPr>
      </w:pPr>
      <w:r w:rsidRPr="00AA461C">
        <w:rPr>
          <w:rFonts w:ascii="Arial" w:eastAsia="Times New Roman" w:hAnsi="Arial" w:cs="Arial"/>
          <w:spacing w:val="-2"/>
          <w:sz w:val="21"/>
          <w:szCs w:val="21"/>
        </w:rPr>
        <w:t>(5) (Нова - ДВ, бр. 21 от 2021 г., в сила от 01.06.2021 г.) В административното производство по издаване на разрешение за пребиваване тип "Синя карта на ЕС" в случаите по ал. 1 се прилагат разпоредбите на чл. 33к, ал. 4 - 11, ал. 17 - 22.</w:t>
      </w:r>
    </w:p>
    <w:p w:rsidR="003E1B67" w:rsidRPr="00AA461C" w:rsidRDefault="003E1B67" w:rsidP="003E1B67">
      <w:pPr>
        <w:spacing w:after="0" w:line="240" w:lineRule="auto"/>
        <w:ind w:firstLine="1875"/>
        <w:rPr>
          <w:rFonts w:ascii="Arial" w:eastAsia="Times New Roman" w:hAnsi="Arial" w:cs="Arial"/>
          <w:spacing w:val="-2"/>
          <w:lang w:val="en-US"/>
        </w:rPr>
      </w:pPr>
    </w:p>
    <w:p w:rsidR="003E1B67" w:rsidRDefault="003E1B67" w:rsidP="003E1B67">
      <w:pPr>
        <w:spacing w:after="0" w:line="240" w:lineRule="auto"/>
        <w:jc w:val="center"/>
        <w:rPr>
          <w:rFonts w:ascii="Arial" w:eastAsia="Times New Roman" w:hAnsi="Arial" w:cs="Arial"/>
        </w:rPr>
      </w:pPr>
      <w:r>
        <w:rPr>
          <w:rFonts w:ascii="Arial" w:eastAsia="Times New Roman" w:hAnsi="Arial" w:cs="Arial"/>
        </w:rPr>
        <w:t>…………………………………..</w:t>
      </w:r>
    </w:p>
    <w:p w:rsidR="003E1B67" w:rsidRDefault="003E1B67" w:rsidP="003E1B67">
      <w:pPr>
        <w:spacing w:after="0" w:line="240" w:lineRule="auto"/>
        <w:jc w:val="center"/>
        <w:rPr>
          <w:rFonts w:ascii="Arial" w:eastAsia="Times New Roman" w:hAnsi="Arial" w:cs="Arial"/>
          <w:b/>
          <w:bCs/>
        </w:rPr>
      </w:pPr>
    </w:p>
    <w:sectPr w:rsidR="003E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F1"/>
    <w:rsid w:val="00080542"/>
    <w:rsid w:val="001216A0"/>
    <w:rsid w:val="00377AA1"/>
    <w:rsid w:val="00391797"/>
    <w:rsid w:val="003C793D"/>
    <w:rsid w:val="003E1B67"/>
    <w:rsid w:val="006F0DBF"/>
    <w:rsid w:val="00767911"/>
    <w:rsid w:val="00AA461C"/>
    <w:rsid w:val="00B47D7C"/>
    <w:rsid w:val="00BC2BE4"/>
    <w:rsid w:val="00D359F1"/>
    <w:rsid w:val="00E128C8"/>
    <w:rsid w:val="00F878C4"/>
    <w:rsid w:val="00FB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CAA2"/>
  <w15:chartTrackingRefBased/>
  <w15:docId w15:val="{8FD30356-3B9F-4DF9-A64A-3AF968A3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rsid w:val="00D359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4167">
      <w:bodyDiv w:val="1"/>
      <w:marLeft w:val="0"/>
      <w:marRight w:val="0"/>
      <w:marTop w:val="0"/>
      <w:marBottom w:val="0"/>
      <w:divBdr>
        <w:top w:val="none" w:sz="0" w:space="0" w:color="auto"/>
        <w:left w:val="none" w:sz="0" w:space="0" w:color="auto"/>
        <w:bottom w:val="none" w:sz="0" w:space="0" w:color="auto"/>
        <w:right w:val="none" w:sz="0" w:space="0" w:color="auto"/>
      </w:divBdr>
      <w:divsChild>
        <w:div w:id="1581867956">
          <w:marLeft w:val="0"/>
          <w:marRight w:val="0"/>
          <w:marTop w:val="0"/>
          <w:marBottom w:val="0"/>
          <w:divBdr>
            <w:top w:val="none" w:sz="0" w:space="0" w:color="auto"/>
            <w:left w:val="none" w:sz="0" w:space="0" w:color="auto"/>
            <w:bottom w:val="none" w:sz="0" w:space="0" w:color="auto"/>
            <w:right w:val="none" w:sz="0" w:space="0" w:color="auto"/>
          </w:divBdr>
        </w:div>
        <w:div w:id="159154105">
          <w:marLeft w:val="0"/>
          <w:marRight w:val="0"/>
          <w:marTop w:val="0"/>
          <w:marBottom w:val="0"/>
          <w:divBdr>
            <w:top w:val="none" w:sz="0" w:space="0" w:color="auto"/>
            <w:left w:val="none" w:sz="0" w:space="0" w:color="auto"/>
            <w:bottom w:val="none" w:sz="0" w:space="0" w:color="auto"/>
            <w:right w:val="none" w:sz="0" w:space="0" w:color="auto"/>
          </w:divBdr>
        </w:div>
      </w:divsChild>
    </w:div>
    <w:div w:id="709837808">
      <w:bodyDiv w:val="1"/>
      <w:marLeft w:val="0"/>
      <w:marRight w:val="0"/>
      <w:marTop w:val="0"/>
      <w:marBottom w:val="0"/>
      <w:divBdr>
        <w:top w:val="none" w:sz="0" w:space="0" w:color="auto"/>
        <w:left w:val="none" w:sz="0" w:space="0" w:color="auto"/>
        <w:bottom w:val="none" w:sz="0" w:space="0" w:color="auto"/>
        <w:right w:val="none" w:sz="0" w:space="0" w:color="auto"/>
      </w:divBdr>
      <w:divsChild>
        <w:div w:id="1452746785">
          <w:marLeft w:val="0"/>
          <w:marRight w:val="0"/>
          <w:marTop w:val="0"/>
          <w:marBottom w:val="0"/>
          <w:divBdr>
            <w:top w:val="none" w:sz="0" w:space="0" w:color="auto"/>
            <w:left w:val="none" w:sz="0" w:space="0" w:color="auto"/>
            <w:bottom w:val="none" w:sz="0" w:space="0" w:color="auto"/>
            <w:right w:val="none" w:sz="0" w:space="0" w:color="auto"/>
          </w:divBdr>
        </w:div>
        <w:div w:id="299068827">
          <w:marLeft w:val="0"/>
          <w:marRight w:val="0"/>
          <w:marTop w:val="0"/>
          <w:marBottom w:val="0"/>
          <w:divBdr>
            <w:top w:val="none" w:sz="0" w:space="0" w:color="auto"/>
            <w:left w:val="none" w:sz="0" w:space="0" w:color="auto"/>
            <w:bottom w:val="none" w:sz="0" w:space="0" w:color="auto"/>
            <w:right w:val="none" w:sz="0" w:space="0" w:color="auto"/>
          </w:divBdr>
        </w:div>
        <w:div w:id="1881359910">
          <w:marLeft w:val="0"/>
          <w:marRight w:val="0"/>
          <w:marTop w:val="0"/>
          <w:marBottom w:val="0"/>
          <w:divBdr>
            <w:top w:val="none" w:sz="0" w:space="0" w:color="auto"/>
            <w:left w:val="none" w:sz="0" w:space="0" w:color="auto"/>
            <w:bottom w:val="none" w:sz="0" w:space="0" w:color="auto"/>
            <w:right w:val="none" w:sz="0" w:space="0" w:color="auto"/>
          </w:divBdr>
        </w:div>
      </w:divsChild>
    </w:div>
    <w:div w:id="1139305797">
      <w:bodyDiv w:val="1"/>
      <w:marLeft w:val="0"/>
      <w:marRight w:val="0"/>
      <w:marTop w:val="0"/>
      <w:marBottom w:val="0"/>
      <w:divBdr>
        <w:top w:val="none" w:sz="0" w:space="0" w:color="auto"/>
        <w:left w:val="none" w:sz="0" w:space="0" w:color="auto"/>
        <w:bottom w:val="none" w:sz="0" w:space="0" w:color="auto"/>
        <w:right w:val="none" w:sz="0" w:space="0" w:color="auto"/>
      </w:divBdr>
      <w:divsChild>
        <w:div w:id="1441877990">
          <w:marLeft w:val="0"/>
          <w:marRight w:val="0"/>
          <w:marTop w:val="0"/>
          <w:marBottom w:val="0"/>
          <w:divBdr>
            <w:top w:val="none" w:sz="0" w:space="0" w:color="auto"/>
            <w:left w:val="none" w:sz="0" w:space="0" w:color="auto"/>
            <w:bottom w:val="none" w:sz="0" w:space="0" w:color="auto"/>
            <w:right w:val="none" w:sz="0" w:space="0" w:color="auto"/>
          </w:divBdr>
          <w:divsChild>
            <w:div w:id="538662260">
              <w:marLeft w:val="0"/>
              <w:marRight w:val="0"/>
              <w:marTop w:val="0"/>
              <w:marBottom w:val="0"/>
              <w:divBdr>
                <w:top w:val="none" w:sz="0" w:space="0" w:color="auto"/>
                <w:left w:val="none" w:sz="0" w:space="0" w:color="auto"/>
                <w:bottom w:val="none" w:sz="0" w:space="0" w:color="auto"/>
                <w:right w:val="none" w:sz="0" w:space="0" w:color="auto"/>
              </w:divBdr>
              <w:divsChild>
                <w:div w:id="807435298">
                  <w:marLeft w:val="0"/>
                  <w:marRight w:val="0"/>
                  <w:marTop w:val="0"/>
                  <w:marBottom w:val="0"/>
                  <w:divBdr>
                    <w:top w:val="none" w:sz="0" w:space="0" w:color="auto"/>
                    <w:left w:val="none" w:sz="0" w:space="0" w:color="auto"/>
                    <w:bottom w:val="none" w:sz="0" w:space="0" w:color="auto"/>
                    <w:right w:val="none" w:sz="0" w:space="0" w:color="auto"/>
                  </w:divBdr>
                </w:div>
                <w:div w:id="1510484477">
                  <w:marLeft w:val="0"/>
                  <w:marRight w:val="0"/>
                  <w:marTop w:val="0"/>
                  <w:marBottom w:val="0"/>
                  <w:divBdr>
                    <w:top w:val="none" w:sz="0" w:space="0" w:color="auto"/>
                    <w:left w:val="none" w:sz="0" w:space="0" w:color="auto"/>
                    <w:bottom w:val="none" w:sz="0" w:space="0" w:color="auto"/>
                    <w:right w:val="none" w:sz="0" w:space="0" w:color="auto"/>
                  </w:divBdr>
                </w:div>
                <w:div w:id="1447457982">
                  <w:marLeft w:val="0"/>
                  <w:marRight w:val="0"/>
                  <w:marTop w:val="0"/>
                  <w:marBottom w:val="0"/>
                  <w:divBdr>
                    <w:top w:val="none" w:sz="0" w:space="0" w:color="auto"/>
                    <w:left w:val="none" w:sz="0" w:space="0" w:color="auto"/>
                    <w:bottom w:val="none" w:sz="0" w:space="0" w:color="auto"/>
                    <w:right w:val="none" w:sz="0" w:space="0" w:color="auto"/>
                  </w:divBdr>
                </w:div>
                <w:div w:id="1515193615">
                  <w:marLeft w:val="0"/>
                  <w:marRight w:val="0"/>
                  <w:marTop w:val="0"/>
                  <w:marBottom w:val="0"/>
                  <w:divBdr>
                    <w:top w:val="none" w:sz="0" w:space="0" w:color="auto"/>
                    <w:left w:val="none" w:sz="0" w:space="0" w:color="auto"/>
                    <w:bottom w:val="none" w:sz="0" w:space="0" w:color="auto"/>
                    <w:right w:val="none" w:sz="0" w:space="0" w:color="auto"/>
                  </w:divBdr>
                </w:div>
                <w:div w:id="721368298">
                  <w:marLeft w:val="0"/>
                  <w:marRight w:val="0"/>
                  <w:marTop w:val="0"/>
                  <w:marBottom w:val="0"/>
                  <w:divBdr>
                    <w:top w:val="none" w:sz="0" w:space="0" w:color="auto"/>
                    <w:left w:val="none" w:sz="0" w:space="0" w:color="auto"/>
                    <w:bottom w:val="none" w:sz="0" w:space="0" w:color="auto"/>
                    <w:right w:val="none" w:sz="0" w:space="0" w:color="auto"/>
                  </w:divBdr>
                </w:div>
                <w:div w:id="202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625">
          <w:marLeft w:val="0"/>
          <w:marRight w:val="0"/>
          <w:marTop w:val="0"/>
          <w:marBottom w:val="0"/>
          <w:divBdr>
            <w:top w:val="none" w:sz="0" w:space="0" w:color="auto"/>
            <w:left w:val="none" w:sz="0" w:space="0" w:color="auto"/>
            <w:bottom w:val="none" w:sz="0" w:space="0" w:color="auto"/>
            <w:right w:val="none" w:sz="0" w:space="0" w:color="auto"/>
          </w:divBdr>
          <w:divsChild>
            <w:div w:id="20245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1974">
      <w:bodyDiv w:val="1"/>
      <w:marLeft w:val="0"/>
      <w:marRight w:val="0"/>
      <w:marTop w:val="0"/>
      <w:marBottom w:val="0"/>
      <w:divBdr>
        <w:top w:val="none" w:sz="0" w:space="0" w:color="auto"/>
        <w:left w:val="none" w:sz="0" w:space="0" w:color="auto"/>
        <w:bottom w:val="none" w:sz="0" w:space="0" w:color="auto"/>
        <w:right w:val="none" w:sz="0" w:space="0" w:color="auto"/>
      </w:divBdr>
      <w:divsChild>
        <w:div w:id="1637494427">
          <w:marLeft w:val="0"/>
          <w:marRight w:val="0"/>
          <w:marTop w:val="0"/>
          <w:marBottom w:val="0"/>
          <w:divBdr>
            <w:top w:val="none" w:sz="0" w:space="0" w:color="auto"/>
            <w:left w:val="none" w:sz="0" w:space="0" w:color="auto"/>
            <w:bottom w:val="none" w:sz="0" w:space="0" w:color="auto"/>
            <w:right w:val="none" w:sz="0" w:space="0" w:color="auto"/>
          </w:divBdr>
        </w:div>
        <w:div w:id="667439308">
          <w:marLeft w:val="0"/>
          <w:marRight w:val="0"/>
          <w:marTop w:val="0"/>
          <w:marBottom w:val="0"/>
          <w:divBdr>
            <w:top w:val="none" w:sz="0" w:space="0" w:color="auto"/>
            <w:left w:val="none" w:sz="0" w:space="0" w:color="auto"/>
            <w:bottom w:val="none" w:sz="0" w:space="0" w:color="auto"/>
            <w:right w:val="none" w:sz="0" w:space="0" w:color="auto"/>
          </w:divBdr>
          <w:divsChild>
            <w:div w:id="349725644">
              <w:marLeft w:val="0"/>
              <w:marRight w:val="0"/>
              <w:marTop w:val="0"/>
              <w:marBottom w:val="0"/>
              <w:divBdr>
                <w:top w:val="none" w:sz="0" w:space="0" w:color="auto"/>
                <w:left w:val="none" w:sz="0" w:space="0" w:color="auto"/>
                <w:bottom w:val="none" w:sz="0" w:space="0" w:color="auto"/>
                <w:right w:val="none" w:sz="0" w:space="0" w:color="auto"/>
              </w:divBdr>
            </w:div>
            <w:div w:id="337662482">
              <w:marLeft w:val="0"/>
              <w:marRight w:val="0"/>
              <w:marTop w:val="0"/>
              <w:marBottom w:val="0"/>
              <w:divBdr>
                <w:top w:val="none" w:sz="0" w:space="0" w:color="auto"/>
                <w:left w:val="none" w:sz="0" w:space="0" w:color="auto"/>
                <w:bottom w:val="none" w:sz="0" w:space="0" w:color="auto"/>
                <w:right w:val="none" w:sz="0" w:space="0" w:color="auto"/>
              </w:divBdr>
              <w:divsChild>
                <w:div w:id="954364868">
                  <w:marLeft w:val="0"/>
                  <w:marRight w:val="0"/>
                  <w:marTop w:val="0"/>
                  <w:marBottom w:val="0"/>
                  <w:divBdr>
                    <w:top w:val="none" w:sz="0" w:space="0" w:color="auto"/>
                    <w:left w:val="none" w:sz="0" w:space="0" w:color="auto"/>
                    <w:bottom w:val="none" w:sz="0" w:space="0" w:color="auto"/>
                    <w:right w:val="none" w:sz="0" w:space="0" w:color="auto"/>
                  </w:divBdr>
                </w:div>
                <w:div w:id="1432824631">
                  <w:marLeft w:val="0"/>
                  <w:marRight w:val="0"/>
                  <w:marTop w:val="0"/>
                  <w:marBottom w:val="0"/>
                  <w:divBdr>
                    <w:top w:val="none" w:sz="0" w:space="0" w:color="auto"/>
                    <w:left w:val="none" w:sz="0" w:space="0" w:color="auto"/>
                    <w:bottom w:val="none" w:sz="0" w:space="0" w:color="auto"/>
                    <w:right w:val="none" w:sz="0" w:space="0" w:color="auto"/>
                  </w:divBdr>
                </w:div>
                <w:div w:id="1812090716">
                  <w:marLeft w:val="0"/>
                  <w:marRight w:val="0"/>
                  <w:marTop w:val="0"/>
                  <w:marBottom w:val="0"/>
                  <w:divBdr>
                    <w:top w:val="none" w:sz="0" w:space="0" w:color="auto"/>
                    <w:left w:val="none" w:sz="0" w:space="0" w:color="auto"/>
                    <w:bottom w:val="none" w:sz="0" w:space="0" w:color="auto"/>
                    <w:right w:val="none" w:sz="0" w:space="0" w:color="auto"/>
                  </w:divBdr>
                </w:div>
                <w:div w:id="645168000">
                  <w:marLeft w:val="0"/>
                  <w:marRight w:val="0"/>
                  <w:marTop w:val="0"/>
                  <w:marBottom w:val="0"/>
                  <w:divBdr>
                    <w:top w:val="none" w:sz="0" w:space="0" w:color="auto"/>
                    <w:left w:val="none" w:sz="0" w:space="0" w:color="auto"/>
                    <w:bottom w:val="none" w:sz="0" w:space="0" w:color="auto"/>
                    <w:right w:val="none" w:sz="0" w:space="0" w:color="auto"/>
                  </w:divBdr>
                </w:div>
                <w:div w:id="2020738602">
                  <w:marLeft w:val="0"/>
                  <w:marRight w:val="0"/>
                  <w:marTop w:val="0"/>
                  <w:marBottom w:val="0"/>
                  <w:divBdr>
                    <w:top w:val="none" w:sz="0" w:space="0" w:color="auto"/>
                    <w:left w:val="none" w:sz="0" w:space="0" w:color="auto"/>
                    <w:bottom w:val="none" w:sz="0" w:space="0" w:color="auto"/>
                    <w:right w:val="none" w:sz="0" w:space="0" w:color="auto"/>
                  </w:divBdr>
                </w:div>
                <w:div w:id="301543520">
                  <w:marLeft w:val="0"/>
                  <w:marRight w:val="0"/>
                  <w:marTop w:val="0"/>
                  <w:marBottom w:val="0"/>
                  <w:divBdr>
                    <w:top w:val="none" w:sz="0" w:space="0" w:color="auto"/>
                    <w:left w:val="none" w:sz="0" w:space="0" w:color="auto"/>
                    <w:bottom w:val="none" w:sz="0" w:space="0" w:color="auto"/>
                    <w:right w:val="none" w:sz="0" w:space="0" w:color="auto"/>
                  </w:divBdr>
                </w:div>
                <w:div w:id="1962763750">
                  <w:marLeft w:val="0"/>
                  <w:marRight w:val="0"/>
                  <w:marTop w:val="0"/>
                  <w:marBottom w:val="0"/>
                  <w:divBdr>
                    <w:top w:val="none" w:sz="0" w:space="0" w:color="auto"/>
                    <w:left w:val="none" w:sz="0" w:space="0" w:color="auto"/>
                    <w:bottom w:val="none" w:sz="0" w:space="0" w:color="auto"/>
                    <w:right w:val="none" w:sz="0" w:space="0" w:color="auto"/>
                  </w:divBdr>
                </w:div>
                <w:div w:id="1469932998">
                  <w:marLeft w:val="0"/>
                  <w:marRight w:val="0"/>
                  <w:marTop w:val="0"/>
                  <w:marBottom w:val="0"/>
                  <w:divBdr>
                    <w:top w:val="none" w:sz="0" w:space="0" w:color="auto"/>
                    <w:left w:val="none" w:sz="0" w:space="0" w:color="auto"/>
                    <w:bottom w:val="none" w:sz="0" w:space="0" w:color="auto"/>
                    <w:right w:val="none" w:sz="0" w:space="0" w:color="auto"/>
                  </w:divBdr>
                </w:div>
                <w:div w:id="16203780">
                  <w:marLeft w:val="0"/>
                  <w:marRight w:val="0"/>
                  <w:marTop w:val="0"/>
                  <w:marBottom w:val="0"/>
                  <w:divBdr>
                    <w:top w:val="none" w:sz="0" w:space="0" w:color="auto"/>
                    <w:left w:val="none" w:sz="0" w:space="0" w:color="auto"/>
                    <w:bottom w:val="none" w:sz="0" w:space="0" w:color="auto"/>
                    <w:right w:val="none" w:sz="0" w:space="0" w:color="auto"/>
                  </w:divBdr>
                </w:div>
                <w:div w:id="2005039841">
                  <w:marLeft w:val="0"/>
                  <w:marRight w:val="0"/>
                  <w:marTop w:val="0"/>
                  <w:marBottom w:val="0"/>
                  <w:divBdr>
                    <w:top w:val="none" w:sz="0" w:space="0" w:color="auto"/>
                    <w:left w:val="none" w:sz="0" w:space="0" w:color="auto"/>
                    <w:bottom w:val="none" w:sz="0" w:space="0" w:color="auto"/>
                    <w:right w:val="none" w:sz="0" w:space="0" w:color="auto"/>
                  </w:divBdr>
                </w:div>
                <w:div w:id="614365699">
                  <w:marLeft w:val="0"/>
                  <w:marRight w:val="0"/>
                  <w:marTop w:val="0"/>
                  <w:marBottom w:val="0"/>
                  <w:divBdr>
                    <w:top w:val="none" w:sz="0" w:space="0" w:color="auto"/>
                    <w:left w:val="none" w:sz="0" w:space="0" w:color="auto"/>
                    <w:bottom w:val="none" w:sz="0" w:space="0" w:color="auto"/>
                    <w:right w:val="none" w:sz="0" w:space="0" w:color="auto"/>
                  </w:divBdr>
                </w:div>
                <w:div w:id="2080706105">
                  <w:marLeft w:val="0"/>
                  <w:marRight w:val="0"/>
                  <w:marTop w:val="0"/>
                  <w:marBottom w:val="0"/>
                  <w:divBdr>
                    <w:top w:val="none" w:sz="0" w:space="0" w:color="auto"/>
                    <w:left w:val="none" w:sz="0" w:space="0" w:color="auto"/>
                    <w:bottom w:val="none" w:sz="0" w:space="0" w:color="auto"/>
                    <w:right w:val="none" w:sz="0" w:space="0" w:color="auto"/>
                  </w:divBdr>
                </w:div>
                <w:div w:id="1027827467">
                  <w:marLeft w:val="0"/>
                  <w:marRight w:val="0"/>
                  <w:marTop w:val="0"/>
                  <w:marBottom w:val="0"/>
                  <w:divBdr>
                    <w:top w:val="none" w:sz="0" w:space="0" w:color="auto"/>
                    <w:left w:val="none" w:sz="0" w:space="0" w:color="auto"/>
                    <w:bottom w:val="none" w:sz="0" w:space="0" w:color="auto"/>
                    <w:right w:val="none" w:sz="0" w:space="0" w:color="auto"/>
                  </w:divBdr>
                </w:div>
                <w:div w:id="736124464">
                  <w:marLeft w:val="0"/>
                  <w:marRight w:val="0"/>
                  <w:marTop w:val="0"/>
                  <w:marBottom w:val="0"/>
                  <w:divBdr>
                    <w:top w:val="none" w:sz="0" w:space="0" w:color="auto"/>
                    <w:left w:val="none" w:sz="0" w:space="0" w:color="auto"/>
                    <w:bottom w:val="none" w:sz="0" w:space="0" w:color="auto"/>
                    <w:right w:val="none" w:sz="0" w:space="0" w:color="auto"/>
                  </w:divBdr>
                </w:div>
                <w:div w:id="71004023">
                  <w:marLeft w:val="0"/>
                  <w:marRight w:val="0"/>
                  <w:marTop w:val="0"/>
                  <w:marBottom w:val="0"/>
                  <w:divBdr>
                    <w:top w:val="none" w:sz="0" w:space="0" w:color="auto"/>
                    <w:left w:val="none" w:sz="0" w:space="0" w:color="auto"/>
                    <w:bottom w:val="none" w:sz="0" w:space="0" w:color="auto"/>
                    <w:right w:val="none" w:sz="0" w:space="0" w:color="auto"/>
                  </w:divBdr>
                </w:div>
                <w:div w:id="1281958829">
                  <w:marLeft w:val="0"/>
                  <w:marRight w:val="0"/>
                  <w:marTop w:val="0"/>
                  <w:marBottom w:val="0"/>
                  <w:divBdr>
                    <w:top w:val="none" w:sz="0" w:space="0" w:color="auto"/>
                    <w:left w:val="none" w:sz="0" w:space="0" w:color="auto"/>
                    <w:bottom w:val="none" w:sz="0" w:space="0" w:color="auto"/>
                    <w:right w:val="none" w:sz="0" w:space="0" w:color="auto"/>
                  </w:divBdr>
                </w:div>
                <w:div w:id="1075127895">
                  <w:marLeft w:val="0"/>
                  <w:marRight w:val="0"/>
                  <w:marTop w:val="0"/>
                  <w:marBottom w:val="0"/>
                  <w:divBdr>
                    <w:top w:val="none" w:sz="0" w:space="0" w:color="auto"/>
                    <w:left w:val="none" w:sz="0" w:space="0" w:color="auto"/>
                    <w:bottom w:val="none" w:sz="0" w:space="0" w:color="auto"/>
                    <w:right w:val="none" w:sz="0" w:space="0" w:color="auto"/>
                  </w:divBdr>
                </w:div>
                <w:div w:id="1484003951">
                  <w:marLeft w:val="0"/>
                  <w:marRight w:val="0"/>
                  <w:marTop w:val="0"/>
                  <w:marBottom w:val="0"/>
                  <w:divBdr>
                    <w:top w:val="none" w:sz="0" w:space="0" w:color="auto"/>
                    <w:left w:val="none" w:sz="0" w:space="0" w:color="auto"/>
                    <w:bottom w:val="none" w:sz="0" w:space="0" w:color="auto"/>
                    <w:right w:val="none" w:sz="0" w:space="0" w:color="auto"/>
                  </w:divBdr>
                </w:div>
                <w:div w:id="819811763">
                  <w:marLeft w:val="0"/>
                  <w:marRight w:val="0"/>
                  <w:marTop w:val="0"/>
                  <w:marBottom w:val="0"/>
                  <w:divBdr>
                    <w:top w:val="none" w:sz="0" w:space="0" w:color="auto"/>
                    <w:left w:val="none" w:sz="0" w:space="0" w:color="auto"/>
                    <w:bottom w:val="none" w:sz="0" w:space="0" w:color="auto"/>
                    <w:right w:val="none" w:sz="0" w:space="0" w:color="auto"/>
                  </w:divBdr>
                </w:div>
                <w:div w:id="1254431903">
                  <w:marLeft w:val="0"/>
                  <w:marRight w:val="0"/>
                  <w:marTop w:val="0"/>
                  <w:marBottom w:val="0"/>
                  <w:divBdr>
                    <w:top w:val="none" w:sz="0" w:space="0" w:color="auto"/>
                    <w:left w:val="none" w:sz="0" w:space="0" w:color="auto"/>
                    <w:bottom w:val="none" w:sz="0" w:space="0" w:color="auto"/>
                    <w:right w:val="none" w:sz="0" w:space="0" w:color="auto"/>
                  </w:divBdr>
                </w:div>
                <w:div w:id="347370186">
                  <w:marLeft w:val="0"/>
                  <w:marRight w:val="0"/>
                  <w:marTop w:val="0"/>
                  <w:marBottom w:val="0"/>
                  <w:divBdr>
                    <w:top w:val="none" w:sz="0" w:space="0" w:color="auto"/>
                    <w:left w:val="none" w:sz="0" w:space="0" w:color="auto"/>
                    <w:bottom w:val="none" w:sz="0" w:space="0" w:color="auto"/>
                    <w:right w:val="none" w:sz="0" w:space="0" w:color="auto"/>
                  </w:divBdr>
                </w:div>
                <w:div w:id="1415543628">
                  <w:marLeft w:val="0"/>
                  <w:marRight w:val="0"/>
                  <w:marTop w:val="0"/>
                  <w:marBottom w:val="0"/>
                  <w:divBdr>
                    <w:top w:val="none" w:sz="0" w:space="0" w:color="auto"/>
                    <w:left w:val="none" w:sz="0" w:space="0" w:color="auto"/>
                    <w:bottom w:val="none" w:sz="0" w:space="0" w:color="auto"/>
                    <w:right w:val="none" w:sz="0" w:space="0" w:color="auto"/>
                  </w:divBdr>
                </w:div>
                <w:div w:id="1009676572">
                  <w:marLeft w:val="0"/>
                  <w:marRight w:val="0"/>
                  <w:marTop w:val="0"/>
                  <w:marBottom w:val="0"/>
                  <w:divBdr>
                    <w:top w:val="none" w:sz="0" w:space="0" w:color="auto"/>
                    <w:left w:val="none" w:sz="0" w:space="0" w:color="auto"/>
                    <w:bottom w:val="none" w:sz="0" w:space="0" w:color="auto"/>
                    <w:right w:val="none" w:sz="0" w:space="0" w:color="auto"/>
                  </w:divBdr>
                </w:div>
                <w:div w:id="1535263870">
                  <w:marLeft w:val="0"/>
                  <w:marRight w:val="0"/>
                  <w:marTop w:val="0"/>
                  <w:marBottom w:val="0"/>
                  <w:divBdr>
                    <w:top w:val="none" w:sz="0" w:space="0" w:color="auto"/>
                    <w:left w:val="none" w:sz="0" w:space="0" w:color="auto"/>
                    <w:bottom w:val="none" w:sz="0" w:space="0" w:color="auto"/>
                    <w:right w:val="none" w:sz="0" w:space="0" w:color="auto"/>
                  </w:divBdr>
                </w:div>
                <w:div w:id="1129014069">
                  <w:marLeft w:val="0"/>
                  <w:marRight w:val="0"/>
                  <w:marTop w:val="0"/>
                  <w:marBottom w:val="0"/>
                  <w:divBdr>
                    <w:top w:val="none" w:sz="0" w:space="0" w:color="auto"/>
                    <w:left w:val="none" w:sz="0" w:space="0" w:color="auto"/>
                    <w:bottom w:val="none" w:sz="0" w:space="0" w:color="auto"/>
                    <w:right w:val="none" w:sz="0" w:space="0" w:color="auto"/>
                  </w:divBdr>
                </w:div>
                <w:div w:id="310602290">
                  <w:marLeft w:val="0"/>
                  <w:marRight w:val="0"/>
                  <w:marTop w:val="0"/>
                  <w:marBottom w:val="0"/>
                  <w:divBdr>
                    <w:top w:val="none" w:sz="0" w:space="0" w:color="auto"/>
                    <w:left w:val="none" w:sz="0" w:space="0" w:color="auto"/>
                    <w:bottom w:val="none" w:sz="0" w:space="0" w:color="auto"/>
                    <w:right w:val="none" w:sz="0" w:space="0" w:color="auto"/>
                  </w:divBdr>
                </w:div>
                <w:div w:id="513499094">
                  <w:marLeft w:val="0"/>
                  <w:marRight w:val="0"/>
                  <w:marTop w:val="0"/>
                  <w:marBottom w:val="0"/>
                  <w:divBdr>
                    <w:top w:val="none" w:sz="0" w:space="0" w:color="auto"/>
                    <w:left w:val="none" w:sz="0" w:space="0" w:color="auto"/>
                    <w:bottom w:val="none" w:sz="0" w:space="0" w:color="auto"/>
                    <w:right w:val="none" w:sz="0" w:space="0" w:color="auto"/>
                  </w:divBdr>
                </w:div>
                <w:div w:id="758598239">
                  <w:marLeft w:val="0"/>
                  <w:marRight w:val="0"/>
                  <w:marTop w:val="0"/>
                  <w:marBottom w:val="0"/>
                  <w:divBdr>
                    <w:top w:val="none" w:sz="0" w:space="0" w:color="auto"/>
                    <w:left w:val="none" w:sz="0" w:space="0" w:color="auto"/>
                    <w:bottom w:val="none" w:sz="0" w:space="0" w:color="auto"/>
                    <w:right w:val="none" w:sz="0" w:space="0" w:color="auto"/>
                  </w:divBdr>
                </w:div>
                <w:div w:id="1319456991">
                  <w:marLeft w:val="0"/>
                  <w:marRight w:val="0"/>
                  <w:marTop w:val="0"/>
                  <w:marBottom w:val="0"/>
                  <w:divBdr>
                    <w:top w:val="none" w:sz="0" w:space="0" w:color="auto"/>
                    <w:left w:val="none" w:sz="0" w:space="0" w:color="auto"/>
                    <w:bottom w:val="none" w:sz="0" w:space="0" w:color="auto"/>
                    <w:right w:val="none" w:sz="0" w:space="0" w:color="auto"/>
                  </w:divBdr>
                </w:div>
                <w:div w:id="586962809">
                  <w:marLeft w:val="0"/>
                  <w:marRight w:val="0"/>
                  <w:marTop w:val="0"/>
                  <w:marBottom w:val="0"/>
                  <w:divBdr>
                    <w:top w:val="none" w:sz="0" w:space="0" w:color="auto"/>
                    <w:left w:val="none" w:sz="0" w:space="0" w:color="auto"/>
                    <w:bottom w:val="none" w:sz="0" w:space="0" w:color="auto"/>
                    <w:right w:val="none" w:sz="0" w:space="0" w:color="auto"/>
                  </w:divBdr>
                </w:div>
                <w:div w:id="1480532985">
                  <w:marLeft w:val="0"/>
                  <w:marRight w:val="0"/>
                  <w:marTop w:val="0"/>
                  <w:marBottom w:val="0"/>
                  <w:divBdr>
                    <w:top w:val="none" w:sz="0" w:space="0" w:color="auto"/>
                    <w:left w:val="none" w:sz="0" w:space="0" w:color="auto"/>
                    <w:bottom w:val="none" w:sz="0" w:space="0" w:color="auto"/>
                    <w:right w:val="none" w:sz="0" w:space="0" w:color="auto"/>
                  </w:divBdr>
                </w:div>
                <w:div w:id="585922426">
                  <w:marLeft w:val="0"/>
                  <w:marRight w:val="0"/>
                  <w:marTop w:val="0"/>
                  <w:marBottom w:val="0"/>
                  <w:divBdr>
                    <w:top w:val="none" w:sz="0" w:space="0" w:color="auto"/>
                    <w:left w:val="none" w:sz="0" w:space="0" w:color="auto"/>
                    <w:bottom w:val="none" w:sz="0" w:space="0" w:color="auto"/>
                    <w:right w:val="none" w:sz="0" w:space="0" w:color="auto"/>
                  </w:divBdr>
                </w:div>
                <w:div w:id="1076823421">
                  <w:marLeft w:val="0"/>
                  <w:marRight w:val="0"/>
                  <w:marTop w:val="0"/>
                  <w:marBottom w:val="0"/>
                  <w:divBdr>
                    <w:top w:val="none" w:sz="0" w:space="0" w:color="auto"/>
                    <w:left w:val="none" w:sz="0" w:space="0" w:color="auto"/>
                    <w:bottom w:val="none" w:sz="0" w:space="0" w:color="auto"/>
                    <w:right w:val="none" w:sz="0" w:space="0" w:color="auto"/>
                  </w:divBdr>
                </w:div>
                <w:div w:id="412317656">
                  <w:marLeft w:val="0"/>
                  <w:marRight w:val="0"/>
                  <w:marTop w:val="0"/>
                  <w:marBottom w:val="0"/>
                  <w:divBdr>
                    <w:top w:val="none" w:sz="0" w:space="0" w:color="auto"/>
                    <w:left w:val="none" w:sz="0" w:space="0" w:color="auto"/>
                    <w:bottom w:val="none" w:sz="0" w:space="0" w:color="auto"/>
                    <w:right w:val="none" w:sz="0" w:space="0" w:color="auto"/>
                  </w:divBdr>
                </w:div>
                <w:div w:id="999312064">
                  <w:marLeft w:val="0"/>
                  <w:marRight w:val="0"/>
                  <w:marTop w:val="0"/>
                  <w:marBottom w:val="0"/>
                  <w:divBdr>
                    <w:top w:val="none" w:sz="0" w:space="0" w:color="auto"/>
                    <w:left w:val="none" w:sz="0" w:space="0" w:color="auto"/>
                    <w:bottom w:val="none" w:sz="0" w:space="0" w:color="auto"/>
                    <w:right w:val="none" w:sz="0" w:space="0" w:color="auto"/>
                  </w:divBdr>
                </w:div>
                <w:div w:id="1456174060">
                  <w:marLeft w:val="0"/>
                  <w:marRight w:val="0"/>
                  <w:marTop w:val="0"/>
                  <w:marBottom w:val="0"/>
                  <w:divBdr>
                    <w:top w:val="none" w:sz="0" w:space="0" w:color="auto"/>
                    <w:left w:val="none" w:sz="0" w:space="0" w:color="auto"/>
                    <w:bottom w:val="none" w:sz="0" w:space="0" w:color="auto"/>
                    <w:right w:val="none" w:sz="0" w:space="0" w:color="auto"/>
                  </w:divBdr>
                </w:div>
                <w:div w:id="1374887420">
                  <w:marLeft w:val="0"/>
                  <w:marRight w:val="0"/>
                  <w:marTop w:val="0"/>
                  <w:marBottom w:val="0"/>
                  <w:divBdr>
                    <w:top w:val="none" w:sz="0" w:space="0" w:color="auto"/>
                    <w:left w:val="none" w:sz="0" w:space="0" w:color="auto"/>
                    <w:bottom w:val="none" w:sz="0" w:space="0" w:color="auto"/>
                    <w:right w:val="none" w:sz="0" w:space="0" w:color="auto"/>
                  </w:divBdr>
                </w:div>
                <w:div w:id="1831673359">
                  <w:marLeft w:val="0"/>
                  <w:marRight w:val="0"/>
                  <w:marTop w:val="0"/>
                  <w:marBottom w:val="0"/>
                  <w:divBdr>
                    <w:top w:val="none" w:sz="0" w:space="0" w:color="auto"/>
                    <w:left w:val="none" w:sz="0" w:space="0" w:color="auto"/>
                    <w:bottom w:val="none" w:sz="0" w:space="0" w:color="auto"/>
                    <w:right w:val="none" w:sz="0" w:space="0" w:color="auto"/>
                  </w:divBdr>
                </w:div>
                <w:div w:id="1115715153">
                  <w:marLeft w:val="0"/>
                  <w:marRight w:val="0"/>
                  <w:marTop w:val="0"/>
                  <w:marBottom w:val="0"/>
                  <w:divBdr>
                    <w:top w:val="none" w:sz="0" w:space="0" w:color="auto"/>
                    <w:left w:val="none" w:sz="0" w:space="0" w:color="auto"/>
                    <w:bottom w:val="none" w:sz="0" w:space="0" w:color="auto"/>
                    <w:right w:val="none" w:sz="0" w:space="0" w:color="auto"/>
                  </w:divBdr>
                </w:div>
                <w:div w:id="715357371">
                  <w:marLeft w:val="0"/>
                  <w:marRight w:val="0"/>
                  <w:marTop w:val="0"/>
                  <w:marBottom w:val="0"/>
                  <w:divBdr>
                    <w:top w:val="none" w:sz="0" w:space="0" w:color="auto"/>
                    <w:left w:val="none" w:sz="0" w:space="0" w:color="auto"/>
                    <w:bottom w:val="none" w:sz="0" w:space="0" w:color="auto"/>
                    <w:right w:val="none" w:sz="0" w:space="0" w:color="auto"/>
                  </w:divBdr>
                </w:div>
                <w:div w:id="8252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1172">
      <w:bodyDiv w:val="1"/>
      <w:marLeft w:val="0"/>
      <w:marRight w:val="0"/>
      <w:marTop w:val="0"/>
      <w:marBottom w:val="0"/>
      <w:divBdr>
        <w:top w:val="none" w:sz="0" w:space="0" w:color="auto"/>
        <w:left w:val="none" w:sz="0" w:space="0" w:color="auto"/>
        <w:bottom w:val="none" w:sz="0" w:space="0" w:color="auto"/>
        <w:right w:val="none" w:sz="0" w:space="0" w:color="auto"/>
      </w:divBdr>
      <w:divsChild>
        <w:div w:id="1879705504">
          <w:marLeft w:val="0"/>
          <w:marRight w:val="0"/>
          <w:marTop w:val="0"/>
          <w:marBottom w:val="0"/>
          <w:divBdr>
            <w:top w:val="none" w:sz="0" w:space="0" w:color="auto"/>
            <w:left w:val="none" w:sz="0" w:space="0" w:color="auto"/>
            <w:bottom w:val="none" w:sz="0" w:space="0" w:color="auto"/>
            <w:right w:val="none" w:sz="0" w:space="0" w:color="auto"/>
          </w:divBdr>
        </w:div>
        <w:div w:id="500513095">
          <w:marLeft w:val="0"/>
          <w:marRight w:val="0"/>
          <w:marTop w:val="0"/>
          <w:marBottom w:val="0"/>
          <w:divBdr>
            <w:top w:val="none" w:sz="0" w:space="0" w:color="auto"/>
            <w:left w:val="none" w:sz="0" w:space="0" w:color="auto"/>
            <w:bottom w:val="none" w:sz="0" w:space="0" w:color="auto"/>
            <w:right w:val="none" w:sz="0" w:space="0" w:color="auto"/>
          </w:divBdr>
        </w:div>
        <w:div w:id="1832331670">
          <w:marLeft w:val="0"/>
          <w:marRight w:val="0"/>
          <w:marTop w:val="0"/>
          <w:marBottom w:val="0"/>
          <w:divBdr>
            <w:top w:val="none" w:sz="0" w:space="0" w:color="auto"/>
            <w:left w:val="none" w:sz="0" w:space="0" w:color="auto"/>
            <w:bottom w:val="none" w:sz="0" w:space="0" w:color="auto"/>
            <w:right w:val="none" w:sz="0" w:space="0" w:color="auto"/>
          </w:divBdr>
        </w:div>
        <w:div w:id="1655259221">
          <w:marLeft w:val="0"/>
          <w:marRight w:val="0"/>
          <w:marTop w:val="0"/>
          <w:marBottom w:val="0"/>
          <w:divBdr>
            <w:top w:val="none" w:sz="0" w:space="0" w:color="auto"/>
            <w:left w:val="none" w:sz="0" w:space="0" w:color="auto"/>
            <w:bottom w:val="none" w:sz="0" w:space="0" w:color="auto"/>
            <w:right w:val="none" w:sz="0" w:space="0" w:color="auto"/>
          </w:divBdr>
        </w:div>
        <w:div w:id="294529756">
          <w:marLeft w:val="0"/>
          <w:marRight w:val="0"/>
          <w:marTop w:val="0"/>
          <w:marBottom w:val="0"/>
          <w:divBdr>
            <w:top w:val="none" w:sz="0" w:space="0" w:color="auto"/>
            <w:left w:val="none" w:sz="0" w:space="0" w:color="auto"/>
            <w:bottom w:val="none" w:sz="0" w:space="0" w:color="auto"/>
            <w:right w:val="none" w:sz="0" w:space="0" w:color="auto"/>
          </w:divBdr>
        </w:div>
      </w:divsChild>
    </w:div>
    <w:div w:id="1520241102">
      <w:bodyDiv w:val="1"/>
      <w:marLeft w:val="0"/>
      <w:marRight w:val="0"/>
      <w:marTop w:val="0"/>
      <w:marBottom w:val="0"/>
      <w:divBdr>
        <w:top w:val="none" w:sz="0" w:space="0" w:color="auto"/>
        <w:left w:val="none" w:sz="0" w:space="0" w:color="auto"/>
        <w:bottom w:val="none" w:sz="0" w:space="0" w:color="auto"/>
        <w:right w:val="none" w:sz="0" w:space="0" w:color="auto"/>
      </w:divBdr>
    </w:div>
    <w:div w:id="1626352974">
      <w:bodyDiv w:val="1"/>
      <w:marLeft w:val="0"/>
      <w:marRight w:val="0"/>
      <w:marTop w:val="0"/>
      <w:marBottom w:val="0"/>
      <w:divBdr>
        <w:top w:val="none" w:sz="0" w:space="0" w:color="auto"/>
        <w:left w:val="none" w:sz="0" w:space="0" w:color="auto"/>
        <w:bottom w:val="none" w:sz="0" w:space="0" w:color="auto"/>
        <w:right w:val="none" w:sz="0" w:space="0" w:color="auto"/>
      </w:divBdr>
    </w:div>
    <w:div w:id="1702630077">
      <w:bodyDiv w:val="1"/>
      <w:marLeft w:val="0"/>
      <w:marRight w:val="0"/>
      <w:marTop w:val="0"/>
      <w:marBottom w:val="0"/>
      <w:divBdr>
        <w:top w:val="none" w:sz="0" w:space="0" w:color="auto"/>
        <w:left w:val="none" w:sz="0" w:space="0" w:color="auto"/>
        <w:bottom w:val="none" w:sz="0" w:space="0" w:color="auto"/>
        <w:right w:val="none" w:sz="0" w:space="0" w:color="auto"/>
      </w:divBdr>
      <w:divsChild>
        <w:div w:id="42367269">
          <w:marLeft w:val="0"/>
          <w:marRight w:val="0"/>
          <w:marTop w:val="0"/>
          <w:marBottom w:val="0"/>
          <w:divBdr>
            <w:top w:val="none" w:sz="0" w:space="0" w:color="auto"/>
            <w:left w:val="none" w:sz="0" w:space="0" w:color="auto"/>
            <w:bottom w:val="none" w:sz="0" w:space="0" w:color="auto"/>
            <w:right w:val="none" w:sz="0" w:space="0" w:color="auto"/>
          </w:divBdr>
        </w:div>
        <w:div w:id="1540124983">
          <w:marLeft w:val="0"/>
          <w:marRight w:val="0"/>
          <w:marTop w:val="0"/>
          <w:marBottom w:val="0"/>
          <w:divBdr>
            <w:top w:val="none" w:sz="0" w:space="0" w:color="auto"/>
            <w:left w:val="none" w:sz="0" w:space="0" w:color="auto"/>
            <w:bottom w:val="none" w:sz="0" w:space="0" w:color="auto"/>
            <w:right w:val="none" w:sz="0" w:space="0" w:color="auto"/>
          </w:divBdr>
          <w:divsChild>
            <w:div w:id="1348823281">
              <w:marLeft w:val="0"/>
              <w:marRight w:val="0"/>
              <w:marTop w:val="0"/>
              <w:marBottom w:val="0"/>
              <w:divBdr>
                <w:top w:val="none" w:sz="0" w:space="0" w:color="auto"/>
                <w:left w:val="none" w:sz="0" w:space="0" w:color="auto"/>
                <w:bottom w:val="none" w:sz="0" w:space="0" w:color="auto"/>
                <w:right w:val="none" w:sz="0" w:space="0" w:color="auto"/>
              </w:divBdr>
            </w:div>
            <w:div w:id="502283524">
              <w:marLeft w:val="0"/>
              <w:marRight w:val="0"/>
              <w:marTop w:val="0"/>
              <w:marBottom w:val="0"/>
              <w:divBdr>
                <w:top w:val="none" w:sz="0" w:space="0" w:color="auto"/>
                <w:left w:val="none" w:sz="0" w:space="0" w:color="auto"/>
                <w:bottom w:val="none" w:sz="0" w:space="0" w:color="auto"/>
                <w:right w:val="none" w:sz="0" w:space="0" w:color="auto"/>
              </w:divBdr>
              <w:divsChild>
                <w:div w:id="4514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7342">
      <w:bodyDiv w:val="1"/>
      <w:marLeft w:val="0"/>
      <w:marRight w:val="0"/>
      <w:marTop w:val="0"/>
      <w:marBottom w:val="0"/>
      <w:divBdr>
        <w:top w:val="none" w:sz="0" w:space="0" w:color="auto"/>
        <w:left w:val="none" w:sz="0" w:space="0" w:color="auto"/>
        <w:bottom w:val="none" w:sz="0" w:space="0" w:color="auto"/>
        <w:right w:val="none" w:sz="0" w:space="0" w:color="auto"/>
      </w:divBdr>
      <w:divsChild>
        <w:div w:id="1937320896">
          <w:marLeft w:val="0"/>
          <w:marRight w:val="0"/>
          <w:marTop w:val="0"/>
          <w:marBottom w:val="0"/>
          <w:divBdr>
            <w:top w:val="none" w:sz="0" w:space="0" w:color="auto"/>
            <w:left w:val="none" w:sz="0" w:space="0" w:color="auto"/>
            <w:bottom w:val="none" w:sz="0" w:space="0" w:color="auto"/>
            <w:right w:val="none" w:sz="0" w:space="0" w:color="auto"/>
          </w:divBdr>
        </w:div>
        <w:div w:id="870148100">
          <w:marLeft w:val="0"/>
          <w:marRight w:val="0"/>
          <w:marTop w:val="0"/>
          <w:marBottom w:val="0"/>
          <w:divBdr>
            <w:top w:val="none" w:sz="0" w:space="0" w:color="auto"/>
            <w:left w:val="none" w:sz="0" w:space="0" w:color="auto"/>
            <w:bottom w:val="none" w:sz="0" w:space="0" w:color="auto"/>
            <w:right w:val="none" w:sz="0" w:space="0" w:color="auto"/>
          </w:divBdr>
          <w:divsChild>
            <w:div w:id="1255095930">
              <w:marLeft w:val="0"/>
              <w:marRight w:val="0"/>
              <w:marTop w:val="0"/>
              <w:marBottom w:val="0"/>
              <w:divBdr>
                <w:top w:val="none" w:sz="0" w:space="0" w:color="auto"/>
                <w:left w:val="none" w:sz="0" w:space="0" w:color="auto"/>
                <w:bottom w:val="none" w:sz="0" w:space="0" w:color="auto"/>
                <w:right w:val="none" w:sz="0" w:space="0" w:color="auto"/>
              </w:divBdr>
            </w:div>
            <w:div w:id="1291590072">
              <w:marLeft w:val="0"/>
              <w:marRight w:val="0"/>
              <w:marTop w:val="0"/>
              <w:marBottom w:val="0"/>
              <w:divBdr>
                <w:top w:val="none" w:sz="0" w:space="0" w:color="auto"/>
                <w:left w:val="none" w:sz="0" w:space="0" w:color="auto"/>
                <w:bottom w:val="none" w:sz="0" w:space="0" w:color="auto"/>
                <w:right w:val="none" w:sz="0" w:space="0" w:color="auto"/>
              </w:divBdr>
              <w:divsChild>
                <w:div w:id="1683822122">
                  <w:marLeft w:val="0"/>
                  <w:marRight w:val="0"/>
                  <w:marTop w:val="0"/>
                  <w:marBottom w:val="0"/>
                  <w:divBdr>
                    <w:top w:val="none" w:sz="0" w:space="0" w:color="auto"/>
                    <w:left w:val="none" w:sz="0" w:space="0" w:color="auto"/>
                    <w:bottom w:val="none" w:sz="0" w:space="0" w:color="auto"/>
                    <w:right w:val="none" w:sz="0" w:space="0" w:color="auto"/>
                  </w:divBdr>
                </w:div>
                <w:div w:id="1344746499">
                  <w:marLeft w:val="0"/>
                  <w:marRight w:val="0"/>
                  <w:marTop w:val="0"/>
                  <w:marBottom w:val="0"/>
                  <w:divBdr>
                    <w:top w:val="none" w:sz="0" w:space="0" w:color="auto"/>
                    <w:left w:val="none" w:sz="0" w:space="0" w:color="auto"/>
                    <w:bottom w:val="none" w:sz="0" w:space="0" w:color="auto"/>
                    <w:right w:val="none" w:sz="0" w:space="0" w:color="auto"/>
                  </w:divBdr>
                </w:div>
                <w:div w:id="1868837002">
                  <w:marLeft w:val="0"/>
                  <w:marRight w:val="0"/>
                  <w:marTop w:val="0"/>
                  <w:marBottom w:val="0"/>
                  <w:divBdr>
                    <w:top w:val="none" w:sz="0" w:space="0" w:color="auto"/>
                    <w:left w:val="none" w:sz="0" w:space="0" w:color="auto"/>
                    <w:bottom w:val="none" w:sz="0" w:space="0" w:color="auto"/>
                    <w:right w:val="none" w:sz="0" w:space="0" w:color="auto"/>
                  </w:divBdr>
                </w:div>
                <w:div w:id="754743724">
                  <w:marLeft w:val="0"/>
                  <w:marRight w:val="0"/>
                  <w:marTop w:val="0"/>
                  <w:marBottom w:val="0"/>
                  <w:divBdr>
                    <w:top w:val="none" w:sz="0" w:space="0" w:color="auto"/>
                    <w:left w:val="none" w:sz="0" w:space="0" w:color="auto"/>
                    <w:bottom w:val="none" w:sz="0" w:space="0" w:color="auto"/>
                    <w:right w:val="none" w:sz="0" w:space="0" w:color="auto"/>
                  </w:divBdr>
                </w:div>
                <w:div w:id="161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3</cp:revision>
  <dcterms:created xsi:type="dcterms:W3CDTF">2023-01-29T13:32:00Z</dcterms:created>
  <dcterms:modified xsi:type="dcterms:W3CDTF">2023-01-29T13:32:00Z</dcterms:modified>
</cp:coreProperties>
</file>