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BE4" w:rsidRDefault="00BC2BE4" w:rsidP="00BC2BE4">
      <w:pPr>
        <w:jc w:val="center"/>
        <w:rPr>
          <w:rFonts w:ascii="Arial" w:hAnsi="Arial" w:cs="Arial"/>
          <w:b/>
          <w:bCs/>
          <w:spacing w:val="-2"/>
        </w:rPr>
      </w:pPr>
    </w:p>
    <w:p w:rsidR="00377AA1" w:rsidRDefault="00377AA1" w:rsidP="00377AA1">
      <w:pPr>
        <w:jc w:val="center"/>
        <w:rPr>
          <w:rFonts w:ascii="Arial" w:hAnsi="Arial" w:cs="Arial"/>
          <w:b/>
          <w:bCs/>
          <w:spacing w:val="-2"/>
        </w:rPr>
      </w:pPr>
      <w:r>
        <w:rPr>
          <w:rFonts w:ascii="Arial" w:hAnsi="Arial" w:cs="Arial"/>
          <w:b/>
          <w:bCs/>
          <w:spacing w:val="-2"/>
        </w:rPr>
        <w:t>ЗАКОН ЗА ЧУЖДЕНЦИТЕ В РЕПУБЛИКА БЪЛГАРИЯ</w:t>
      </w:r>
    </w:p>
    <w:p w:rsidR="00377AA1" w:rsidRDefault="00377AA1" w:rsidP="00377AA1">
      <w:pPr>
        <w:spacing w:after="0" w:line="240" w:lineRule="auto"/>
        <w:jc w:val="center"/>
        <w:rPr>
          <w:rFonts w:ascii="Arial" w:eastAsia="Times New Roman" w:hAnsi="Arial" w:cs="Arial"/>
        </w:rPr>
      </w:pPr>
      <w:r>
        <w:rPr>
          <w:rFonts w:ascii="Arial" w:eastAsia="Times New Roman" w:hAnsi="Arial" w:cs="Arial"/>
        </w:rPr>
        <w:t>…………………………………..</w:t>
      </w:r>
    </w:p>
    <w:p w:rsidR="00377AA1" w:rsidRDefault="00377AA1" w:rsidP="00377AA1">
      <w:pPr>
        <w:spacing w:after="0" w:line="240" w:lineRule="auto"/>
        <w:jc w:val="center"/>
        <w:rPr>
          <w:rFonts w:ascii="Arial" w:eastAsia="Times New Roman" w:hAnsi="Arial" w:cs="Arial"/>
        </w:rPr>
      </w:pPr>
      <w:r>
        <w:rPr>
          <w:rFonts w:ascii="Arial" w:eastAsia="Times New Roman" w:hAnsi="Arial" w:cs="Arial"/>
        </w:rPr>
        <w:t>.</w:t>
      </w:r>
    </w:p>
    <w:p w:rsidR="00377AA1" w:rsidRDefault="00377AA1" w:rsidP="00377AA1">
      <w:pPr>
        <w:spacing w:after="0" w:line="240" w:lineRule="auto"/>
        <w:ind w:firstLine="1875"/>
        <w:rPr>
          <w:rFonts w:ascii="Arial" w:eastAsia="Times New Roman" w:hAnsi="Arial" w:cs="Arial"/>
        </w:rPr>
      </w:pPr>
      <w:r>
        <w:rPr>
          <w:rFonts w:ascii="Arial" w:eastAsia="Times New Roman" w:hAnsi="Arial" w:cs="Arial"/>
        </w:rPr>
        <w:br/>
        <w:t>Чл. 33н. (Нов - ДВ, бр. 43 от 2011 г., в сила от 15.06.2011 г., изм. - ДВ, бр. 21 от 2021 г., в сила от 01.06.2021 г.) (1) (Изм. и доп. - ДВ, бр. 8 от 2023 г.) През първите 12 месеца на висококвалифицирана заетост притежателят на "Синя карта на ЕС" може да упражнява дейности, отговарящи на условията, при които му е издадена "Синя карта на ЕС", само на територията на Република България с изключение на случаите по чл. 33ф, ал. 1.</w:t>
      </w:r>
    </w:p>
    <w:p w:rsidR="00377AA1" w:rsidRDefault="00377AA1" w:rsidP="00377AA1">
      <w:pPr>
        <w:spacing w:after="0" w:line="240" w:lineRule="auto"/>
        <w:ind w:firstLine="1875"/>
        <w:rPr>
          <w:rFonts w:ascii="Arial" w:eastAsia="Times New Roman" w:hAnsi="Arial" w:cs="Arial"/>
        </w:rPr>
      </w:pPr>
      <w:r>
        <w:rPr>
          <w:rFonts w:ascii="Arial" w:eastAsia="Times New Roman" w:hAnsi="Arial" w:cs="Arial"/>
        </w:rPr>
        <w:t>(2) За срока по ал. 1 притежателят на "Синя карта на ЕС" може да смени работодателя си само при условията на чл. 33к.</w:t>
      </w:r>
    </w:p>
    <w:p w:rsidR="00377AA1" w:rsidRDefault="00377AA1" w:rsidP="00377AA1">
      <w:pPr>
        <w:spacing w:after="0" w:line="240" w:lineRule="auto"/>
        <w:ind w:firstLine="1875"/>
        <w:rPr>
          <w:rFonts w:ascii="Arial" w:eastAsia="Times New Roman" w:hAnsi="Arial" w:cs="Arial"/>
        </w:rPr>
      </w:pPr>
      <w:r>
        <w:rPr>
          <w:rFonts w:ascii="Arial" w:eastAsia="Times New Roman" w:hAnsi="Arial" w:cs="Arial"/>
        </w:rPr>
        <w:t>(3) (Доп. - ДВ, бр. 8 от 2023 г.) Когато остане без работа през първите 24 месеца на висококвалифицирана заетост, притежателят на "Синя карта на ЕС" има право в рамките на три месеца да търси и да започне работа, след като се е регистрирал в Агенцията по заетостта в срок от 7 работни дни след прекратяване на трудовото му правоотношение, и може да ползва посреднически услуги за заетост съгласно Закона за насърчаване на заетостта. След изтичане на първите 24 месеца притежателят на Синя карта на ЕС има право в рамките на 6 месеца да търси и започне работа, след като се е регистрирал в Агенцията по заетостта в срок от 7 работни дни след прекратяване на трудовото му правоотношение, и може да ползва посреднически услуги за заетост съгласно Закона за насърчаване на заетостта.</w:t>
      </w:r>
    </w:p>
    <w:p w:rsidR="00377AA1" w:rsidRDefault="00377AA1" w:rsidP="00377AA1">
      <w:pPr>
        <w:spacing w:after="0" w:line="240" w:lineRule="auto"/>
        <w:ind w:firstLine="1875"/>
        <w:rPr>
          <w:rFonts w:ascii="Arial" w:eastAsia="Times New Roman" w:hAnsi="Arial" w:cs="Arial"/>
        </w:rPr>
      </w:pPr>
      <w:r>
        <w:rPr>
          <w:rFonts w:ascii="Arial" w:eastAsia="Times New Roman" w:hAnsi="Arial" w:cs="Arial"/>
        </w:rPr>
        <w:t>(4) (Доп. - ДВ, бр. 8 от 2023 г.) Периодът на безработица не е основание директорът на дирекция "Миграция" или оправомощено от него длъжностно лице да отнеме "Синя карта на ЕС" или да издаде отказ за продължаване срока на пребиваване на притежателя ѝ, когато периодът на безработица не превишава три съответно 6 последователни месеца или когато не възникне повече от веднъж в периода на валидност на "Синя карта на ЕС".</w:t>
      </w:r>
    </w:p>
    <w:p w:rsidR="00377AA1" w:rsidRDefault="00377AA1" w:rsidP="00377AA1">
      <w:pPr>
        <w:spacing w:after="0" w:line="240" w:lineRule="auto"/>
        <w:ind w:firstLine="1875"/>
        <w:rPr>
          <w:rFonts w:ascii="Arial" w:eastAsia="Times New Roman" w:hAnsi="Arial" w:cs="Arial"/>
        </w:rPr>
      </w:pPr>
      <w:r>
        <w:rPr>
          <w:rFonts w:ascii="Arial" w:eastAsia="Times New Roman" w:hAnsi="Arial" w:cs="Arial"/>
        </w:rPr>
        <w:t>(5) Правото по ал. 3 може да бъде ползвано еднократно в срока на валидност на "Синя карта на ЕС".</w:t>
      </w:r>
    </w:p>
    <w:p w:rsidR="00377AA1" w:rsidRDefault="00377AA1" w:rsidP="00377AA1">
      <w:pPr>
        <w:spacing w:after="0" w:line="240" w:lineRule="auto"/>
        <w:ind w:firstLine="1875"/>
        <w:rPr>
          <w:rFonts w:ascii="Arial" w:eastAsia="Times New Roman" w:hAnsi="Arial" w:cs="Arial"/>
        </w:rPr>
      </w:pPr>
      <w:r>
        <w:rPr>
          <w:rFonts w:ascii="Arial" w:eastAsia="Times New Roman" w:hAnsi="Arial" w:cs="Arial"/>
        </w:rPr>
        <w:t>(6) Когато притежателят на "Синя карта на ЕС" не е спазил изискванията на ал. 1, 2 и 5, както и когато е ползвал правата си по ал. 3 и не е започнал работа, директорът на дирекция "Миграция" или оправомощено от него длъжностно лице отнема или отказва подновяването на "Синя карта на ЕС".</w:t>
      </w:r>
    </w:p>
    <w:p w:rsidR="00377AA1" w:rsidRDefault="00377AA1" w:rsidP="00377AA1">
      <w:pPr>
        <w:spacing w:after="0" w:line="240" w:lineRule="auto"/>
        <w:ind w:firstLine="1875"/>
        <w:rPr>
          <w:rFonts w:ascii="Arial" w:eastAsia="Times New Roman" w:hAnsi="Arial" w:cs="Arial"/>
        </w:rPr>
      </w:pPr>
    </w:p>
    <w:p w:rsidR="00377AA1" w:rsidRDefault="00377AA1" w:rsidP="00377AA1">
      <w:pPr>
        <w:spacing w:after="0" w:line="240" w:lineRule="auto"/>
        <w:ind w:firstLine="1875"/>
        <w:rPr>
          <w:rFonts w:ascii="Arial" w:eastAsia="Times New Roman" w:hAnsi="Arial" w:cs="Arial"/>
        </w:rPr>
      </w:pPr>
    </w:p>
    <w:p w:rsidR="00377AA1" w:rsidRDefault="00377AA1" w:rsidP="00377AA1">
      <w:pPr>
        <w:spacing w:after="0" w:line="240" w:lineRule="auto"/>
        <w:jc w:val="center"/>
        <w:rPr>
          <w:rFonts w:ascii="Arial" w:eastAsia="Times New Roman" w:hAnsi="Arial" w:cs="Arial"/>
        </w:rPr>
      </w:pPr>
      <w:r>
        <w:rPr>
          <w:rFonts w:ascii="Arial" w:eastAsia="Times New Roman" w:hAnsi="Arial" w:cs="Arial"/>
        </w:rPr>
        <w:t>…………………………………..</w:t>
      </w:r>
    </w:p>
    <w:p w:rsidR="00377AA1" w:rsidRDefault="00377AA1" w:rsidP="00377AA1">
      <w:pPr>
        <w:spacing w:after="0" w:line="240" w:lineRule="auto"/>
        <w:rPr>
          <w:rFonts w:ascii="Arial" w:eastAsia="Times New Roman" w:hAnsi="Arial" w:cs="Arial"/>
          <w:spacing w:val="-2"/>
        </w:rPr>
      </w:pPr>
    </w:p>
    <w:p w:rsidR="00D359F1" w:rsidRPr="00BC2BE4" w:rsidRDefault="00D359F1">
      <w:pPr>
        <w:rPr>
          <w:rFonts w:ascii="Arial" w:hAnsi="Arial" w:cs="Arial"/>
        </w:rPr>
      </w:pPr>
    </w:p>
    <w:sectPr w:rsidR="00D359F1" w:rsidRPr="00BC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F1"/>
    <w:rsid w:val="001216A0"/>
    <w:rsid w:val="00377AA1"/>
    <w:rsid w:val="003C793D"/>
    <w:rsid w:val="006F0DBF"/>
    <w:rsid w:val="00BC2BE4"/>
    <w:rsid w:val="00D359F1"/>
    <w:rsid w:val="00E128C8"/>
    <w:rsid w:val="00F878C4"/>
    <w:rsid w:val="00FB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30356-3B9F-4DF9-A64A-3AF968A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rsid w:val="00D359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4167">
      <w:bodyDiv w:val="1"/>
      <w:marLeft w:val="0"/>
      <w:marRight w:val="0"/>
      <w:marTop w:val="0"/>
      <w:marBottom w:val="0"/>
      <w:divBdr>
        <w:top w:val="none" w:sz="0" w:space="0" w:color="auto"/>
        <w:left w:val="none" w:sz="0" w:space="0" w:color="auto"/>
        <w:bottom w:val="none" w:sz="0" w:space="0" w:color="auto"/>
        <w:right w:val="none" w:sz="0" w:space="0" w:color="auto"/>
      </w:divBdr>
      <w:divsChild>
        <w:div w:id="1581867956">
          <w:marLeft w:val="0"/>
          <w:marRight w:val="0"/>
          <w:marTop w:val="0"/>
          <w:marBottom w:val="0"/>
          <w:divBdr>
            <w:top w:val="none" w:sz="0" w:space="0" w:color="auto"/>
            <w:left w:val="none" w:sz="0" w:space="0" w:color="auto"/>
            <w:bottom w:val="none" w:sz="0" w:space="0" w:color="auto"/>
            <w:right w:val="none" w:sz="0" w:space="0" w:color="auto"/>
          </w:divBdr>
        </w:div>
        <w:div w:id="159154105">
          <w:marLeft w:val="0"/>
          <w:marRight w:val="0"/>
          <w:marTop w:val="0"/>
          <w:marBottom w:val="0"/>
          <w:divBdr>
            <w:top w:val="none" w:sz="0" w:space="0" w:color="auto"/>
            <w:left w:val="none" w:sz="0" w:space="0" w:color="auto"/>
            <w:bottom w:val="none" w:sz="0" w:space="0" w:color="auto"/>
            <w:right w:val="none" w:sz="0" w:space="0" w:color="auto"/>
          </w:divBdr>
        </w:div>
      </w:divsChild>
    </w:div>
    <w:div w:id="709837808">
      <w:bodyDiv w:val="1"/>
      <w:marLeft w:val="0"/>
      <w:marRight w:val="0"/>
      <w:marTop w:val="0"/>
      <w:marBottom w:val="0"/>
      <w:divBdr>
        <w:top w:val="none" w:sz="0" w:space="0" w:color="auto"/>
        <w:left w:val="none" w:sz="0" w:space="0" w:color="auto"/>
        <w:bottom w:val="none" w:sz="0" w:space="0" w:color="auto"/>
        <w:right w:val="none" w:sz="0" w:space="0" w:color="auto"/>
      </w:divBdr>
      <w:divsChild>
        <w:div w:id="1452746785">
          <w:marLeft w:val="0"/>
          <w:marRight w:val="0"/>
          <w:marTop w:val="0"/>
          <w:marBottom w:val="0"/>
          <w:divBdr>
            <w:top w:val="none" w:sz="0" w:space="0" w:color="auto"/>
            <w:left w:val="none" w:sz="0" w:space="0" w:color="auto"/>
            <w:bottom w:val="none" w:sz="0" w:space="0" w:color="auto"/>
            <w:right w:val="none" w:sz="0" w:space="0" w:color="auto"/>
          </w:divBdr>
        </w:div>
        <w:div w:id="299068827">
          <w:marLeft w:val="0"/>
          <w:marRight w:val="0"/>
          <w:marTop w:val="0"/>
          <w:marBottom w:val="0"/>
          <w:divBdr>
            <w:top w:val="none" w:sz="0" w:space="0" w:color="auto"/>
            <w:left w:val="none" w:sz="0" w:space="0" w:color="auto"/>
            <w:bottom w:val="none" w:sz="0" w:space="0" w:color="auto"/>
            <w:right w:val="none" w:sz="0" w:space="0" w:color="auto"/>
          </w:divBdr>
        </w:div>
        <w:div w:id="1881359910">
          <w:marLeft w:val="0"/>
          <w:marRight w:val="0"/>
          <w:marTop w:val="0"/>
          <w:marBottom w:val="0"/>
          <w:divBdr>
            <w:top w:val="none" w:sz="0" w:space="0" w:color="auto"/>
            <w:left w:val="none" w:sz="0" w:space="0" w:color="auto"/>
            <w:bottom w:val="none" w:sz="0" w:space="0" w:color="auto"/>
            <w:right w:val="none" w:sz="0" w:space="0" w:color="auto"/>
          </w:divBdr>
        </w:div>
      </w:divsChild>
    </w:div>
    <w:div w:id="1139305797">
      <w:bodyDiv w:val="1"/>
      <w:marLeft w:val="0"/>
      <w:marRight w:val="0"/>
      <w:marTop w:val="0"/>
      <w:marBottom w:val="0"/>
      <w:divBdr>
        <w:top w:val="none" w:sz="0" w:space="0" w:color="auto"/>
        <w:left w:val="none" w:sz="0" w:space="0" w:color="auto"/>
        <w:bottom w:val="none" w:sz="0" w:space="0" w:color="auto"/>
        <w:right w:val="none" w:sz="0" w:space="0" w:color="auto"/>
      </w:divBdr>
      <w:divsChild>
        <w:div w:id="1441877990">
          <w:marLeft w:val="0"/>
          <w:marRight w:val="0"/>
          <w:marTop w:val="0"/>
          <w:marBottom w:val="0"/>
          <w:divBdr>
            <w:top w:val="none" w:sz="0" w:space="0" w:color="auto"/>
            <w:left w:val="none" w:sz="0" w:space="0" w:color="auto"/>
            <w:bottom w:val="none" w:sz="0" w:space="0" w:color="auto"/>
            <w:right w:val="none" w:sz="0" w:space="0" w:color="auto"/>
          </w:divBdr>
          <w:divsChild>
            <w:div w:id="538662260">
              <w:marLeft w:val="0"/>
              <w:marRight w:val="0"/>
              <w:marTop w:val="0"/>
              <w:marBottom w:val="0"/>
              <w:divBdr>
                <w:top w:val="none" w:sz="0" w:space="0" w:color="auto"/>
                <w:left w:val="none" w:sz="0" w:space="0" w:color="auto"/>
                <w:bottom w:val="none" w:sz="0" w:space="0" w:color="auto"/>
                <w:right w:val="none" w:sz="0" w:space="0" w:color="auto"/>
              </w:divBdr>
              <w:divsChild>
                <w:div w:id="807435298">
                  <w:marLeft w:val="0"/>
                  <w:marRight w:val="0"/>
                  <w:marTop w:val="0"/>
                  <w:marBottom w:val="0"/>
                  <w:divBdr>
                    <w:top w:val="none" w:sz="0" w:space="0" w:color="auto"/>
                    <w:left w:val="none" w:sz="0" w:space="0" w:color="auto"/>
                    <w:bottom w:val="none" w:sz="0" w:space="0" w:color="auto"/>
                    <w:right w:val="none" w:sz="0" w:space="0" w:color="auto"/>
                  </w:divBdr>
                </w:div>
                <w:div w:id="1510484477">
                  <w:marLeft w:val="0"/>
                  <w:marRight w:val="0"/>
                  <w:marTop w:val="0"/>
                  <w:marBottom w:val="0"/>
                  <w:divBdr>
                    <w:top w:val="none" w:sz="0" w:space="0" w:color="auto"/>
                    <w:left w:val="none" w:sz="0" w:space="0" w:color="auto"/>
                    <w:bottom w:val="none" w:sz="0" w:space="0" w:color="auto"/>
                    <w:right w:val="none" w:sz="0" w:space="0" w:color="auto"/>
                  </w:divBdr>
                </w:div>
                <w:div w:id="1447457982">
                  <w:marLeft w:val="0"/>
                  <w:marRight w:val="0"/>
                  <w:marTop w:val="0"/>
                  <w:marBottom w:val="0"/>
                  <w:divBdr>
                    <w:top w:val="none" w:sz="0" w:space="0" w:color="auto"/>
                    <w:left w:val="none" w:sz="0" w:space="0" w:color="auto"/>
                    <w:bottom w:val="none" w:sz="0" w:space="0" w:color="auto"/>
                    <w:right w:val="none" w:sz="0" w:space="0" w:color="auto"/>
                  </w:divBdr>
                </w:div>
                <w:div w:id="1515193615">
                  <w:marLeft w:val="0"/>
                  <w:marRight w:val="0"/>
                  <w:marTop w:val="0"/>
                  <w:marBottom w:val="0"/>
                  <w:divBdr>
                    <w:top w:val="none" w:sz="0" w:space="0" w:color="auto"/>
                    <w:left w:val="none" w:sz="0" w:space="0" w:color="auto"/>
                    <w:bottom w:val="none" w:sz="0" w:space="0" w:color="auto"/>
                    <w:right w:val="none" w:sz="0" w:space="0" w:color="auto"/>
                  </w:divBdr>
                </w:div>
                <w:div w:id="721368298">
                  <w:marLeft w:val="0"/>
                  <w:marRight w:val="0"/>
                  <w:marTop w:val="0"/>
                  <w:marBottom w:val="0"/>
                  <w:divBdr>
                    <w:top w:val="none" w:sz="0" w:space="0" w:color="auto"/>
                    <w:left w:val="none" w:sz="0" w:space="0" w:color="auto"/>
                    <w:bottom w:val="none" w:sz="0" w:space="0" w:color="auto"/>
                    <w:right w:val="none" w:sz="0" w:space="0" w:color="auto"/>
                  </w:divBdr>
                </w:div>
                <w:div w:id="202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625">
          <w:marLeft w:val="0"/>
          <w:marRight w:val="0"/>
          <w:marTop w:val="0"/>
          <w:marBottom w:val="0"/>
          <w:divBdr>
            <w:top w:val="none" w:sz="0" w:space="0" w:color="auto"/>
            <w:left w:val="none" w:sz="0" w:space="0" w:color="auto"/>
            <w:bottom w:val="none" w:sz="0" w:space="0" w:color="auto"/>
            <w:right w:val="none" w:sz="0" w:space="0" w:color="auto"/>
          </w:divBdr>
          <w:divsChild>
            <w:div w:id="2024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974">
      <w:bodyDiv w:val="1"/>
      <w:marLeft w:val="0"/>
      <w:marRight w:val="0"/>
      <w:marTop w:val="0"/>
      <w:marBottom w:val="0"/>
      <w:divBdr>
        <w:top w:val="none" w:sz="0" w:space="0" w:color="auto"/>
        <w:left w:val="none" w:sz="0" w:space="0" w:color="auto"/>
        <w:bottom w:val="none" w:sz="0" w:space="0" w:color="auto"/>
        <w:right w:val="none" w:sz="0" w:space="0" w:color="auto"/>
      </w:divBdr>
      <w:divsChild>
        <w:div w:id="1637494427">
          <w:marLeft w:val="0"/>
          <w:marRight w:val="0"/>
          <w:marTop w:val="0"/>
          <w:marBottom w:val="0"/>
          <w:divBdr>
            <w:top w:val="none" w:sz="0" w:space="0" w:color="auto"/>
            <w:left w:val="none" w:sz="0" w:space="0" w:color="auto"/>
            <w:bottom w:val="none" w:sz="0" w:space="0" w:color="auto"/>
            <w:right w:val="none" w:sz="0" w:space="0" w:color="auto"/>
          </w:divBdr>
        </w:div>
        <w:div w:id="667439308">
          <w:marLeft w:val="0"/>
          <w:marRight w:val="0"/>
          <w:marTop w:val="0"/>
          <w:marBottom w:val="0"/>
          <w:divBdr>
            <w:top w:val="none" w:sz="0" w:space="0" w:color="auto"/>
            <w:left w:val="none" w:sz="0" w:space="0" w:color="auto"/>
            <w:bottom w:val="none" w:sz="0" w:space="0" w:color="auto"/>
            <w:right w:val="none" w:sz="0" w:space="0" w:color="auto"/>
          </w:divBdr>
          <w:divsChild>
            <w:div w:id="349725644">
              <w:marLeft w:val="0"/>
              <w:marRight w:val="0"/>
              <w:marTop w:val="0"/>
              <w:marBottom w:val="0"/>
              <w:divBdr>
                <w:top w:val="none" w:sz="0" w:space="0" w:color="auto"/>
                <w:left w:val="none" w:sz="0" w:space="0" w:color="auto"/>
                <w:bottom w:val="none" w:sz="0" w:space="0" w:color="auto"/>
                <w:right w:val="none" w:sz="0" w:space="0" w:color="auto"/>
              </w:divBdr>
            </w:div>
            <w:div w:id="337662482">
              <w:marLeft w:val="0"/>
              <w:marRight w:val="0"/>
              <w:marTop w:val="0"/>
              <w:marBottom w:val="0"/>
              <w:divBdr>
                <w:top w:val="none" w:sz="0" w:space="0" w:color="auto"/>
                <w:left w:val="none" w:sz="0" w:space="0" w:color="auto"/>
                <w:bottom w:val="none" w:sz="0" w:space="0" w:color="auto"/>
                <w:right w:val="none" w:sz="0" w:space="0" w:color="auto"/>
              </w:divBdr>
              <w:divsChild>
                <w:div w:id="954364868">
                  <w:marLeft w:val="0"/>
                  <w:marRight w:val="0"/>
                  <w:marTop w:val="0"/>
                  <w:marBottom w:val="0"/>
                  <w:divBdr>
                    <w:top w:val="none" w:sz="0" w:space="0" w:color="auto"/>
                    <w:left w:val="none" w:sz="0" w:space="0" w:color="auto"/>
                    <w:bottom w:val="none" w:sz="0" w:space="0" w:color="auto"/>
                    <w:right w:val="none" w:sz="0" w:space="0" w:color="auto"/>
                  </w:divBdr>
                </w:div>
                <w:div w:id="1432824631">
                  <w:marLeft w:val="0"/>
                  <w:marRight w:val="0"/>
                  <w:marTop w:val="0"/>
                  <w:marBottom w:val="0"/>
                  <w:divBdr>
                    <w:top w:val="none" w:sz="0" w:space="0" w:color="auto"/>
                    <w:left w:val="none" w:sz="0" w:space="0" w:color="auto"/>
                    <w:bottom w:val="none" w:sz="0" w:space="0" w:color="auto"/>
                    <w:right w:val="none" w:sz="0" w:space="0" w:color="auto"/>
                  </w:divBdr>
                </w:div>
                <w:div w:id="1812090716">
                  <w:marLeft w:val="0"/>
                  <w:marRight w:val="0"/>
                  <w:marTop w:val="0"/>
                  <w:marBottom w:val="0"/>
                  <w:divBdr>
                    <w:top w:val="none" w:sz="0" w:space="0" w:color="auto"/>
                    <w:left w:val="none" w:sz="0" w:space="0" w:color="auto"/>
                    <w:bottom w:val="none" w:sz="0" w:space="0" w:color="auto"/>
                    <w:right w:val="none" w:sz="0" w:space="0" w:color="auto"/>
                  </w:divBdr>
                </w:div>
                <w:div w:id="645168000">
                  <w:marLeft w:val="0"/>
                  <w:marRight w:val="0"/>
                  <w:marTop w:val="0"/>
                  <w:marBottom w:val="0"/>
                  <w:divBdr>
                    <w:top w:val="none" w:sz="0" w:space="0" w:color="auto"/>
                    <w:left w:val="none" w:sz="0" w:space="0" w:color="auto"/>
                    <w:bottom w:val="none" w:sz="0" w:space="0" w:color="auto"/>
                    <w:right w:val="none" w:sz="0" w:space="0" w:color="auto"/>
                  </w:divBdr>
                </w:div>
                <w:div w:id="2020738602">
                  <w:marLeft w:val="0"/>
                  <w:marRight w:val="0"/>
                  <w:marTop w:val="0"/>
                  <w:marBottom w:val="0"/>
                  <w:divBdr>
                    <w:top w:val="none" w:sz="0" w:space="0" w:color="auto"/>
                    <w:left w:val="none" w:sz="0" w:space="0" w:color="auto"/>
                    <w:bottom w:val="none" w:sz="0" w:space="0" w:color="auto"/>
                    <w:right w:val="none" w:sz="0" w:space="0" w:color="auto"/>
                  </w:divBdr>
                </w:div>
                <w:div w:id="301543520">
                  <w:marLeft w:val="0"/>
                  <w:marRight w:val="0"/>
                  <w:marTop w:val="0"/>
                  <w:marBottom w:val="0"/>
                  <w:divBdr>
                    <w:top w:val="none" w:sz="0" w:space="0" w:color="auto"/>
                    <w:left w:val="none" w:sz="0" w:space="0" w:color="auto"/>
                    <w:bottom w:val="none" w:sz="0" w:space="0" w:color="auto"/>
                    <w:right w:val="none" w:sz="0" w:space="0" w:color="auto"/>
                  </w:divBdr>
                </w:div>
                <w:div w:id="1962763750">
                  <w:marLeft w:val="0"/>
                  <w:marRight w:val="0"/>
                  <w:marTop w:val="0"/>
                  <w:marBottom w:val="0"/>
                  <w:divBdr>
                    <w:top w:val="none" w:sz="0" w:space="0" w:color="auto"/>
                    <w:left w:val="none" w:sz="0" w:space="0" w:color="auto"/>
                    <w:bottom w:val="none" w:sz="0" w:space="0" w:color="auto"/>
                    <w:right w:val="none" w:sz="0" w:space="0" w:color="auto"/>
                  </w:divBdr>
                </w:div>
                <w:div w:id="1469932998">
                  <w:marLeft w:val="0"/>
                  <w:marRight w:val="0"/>
                  <w:marTop w:val="0"/>
                  <w:marBottom w:val="0"/>
                  <w:divBdr>
                    <w:top w:val="none" w:sz="0" w:space="0" w:color="auto"/>
                    <w:left w:val="none" w:sz="0" w:space="0" w:color="auto"/>
                    <w:bottom w:val="none" w:sz="0" w:space="0" w:color="auto"/>
                    <w:right w:val="none" w:sz="0" w:space="0" w:color="auto"/>
                  </w:divBdr>
                </w:div>
                <w:div w:id="16203780">
                  <w:marLeft w:val="0"/>
                  <w:marRight w:val="0"/>
                  <w:marTop w:val="0"/>
                  <w:marBottom w:val="0"/>
                  <w:divBdr>
                    <w:top w:val="none" w:sz="0" w:space="0" w:color="auto"/>
                    <w:left w:val="none" w:sz="0" w:space="0" w:color="auto"/>
                    <w:bottom w:val="none" w:sz="0" w:space="0" w:color="auto"/>
                    <w:right w:val="none" w:sz="0" w:space="0" w:color="auto"/>
                  </w:divBdr>
                </w:div>
                <w:div w:id="2005039841">
                  <w:marLeft w:val="0"/>
                  <w:marRight w:val="0"/>
                  <w:marTop w:val="0"/>
                  <w:marBottom w:val="0"/>
                  <w:divBdr>
                    <w:top w:val="none" w:sz="0" w:space="0" w:color="auto"/>
                    <w:left w:val="none" w:sz="0" w:space="0" w:color="auto"/>
                    <w:bottom w:val="none" w:sz="0" w:space="0" w:color="auto"/>
                    <w:right w:val="none" w:sz="0" w:space="0" w:color="auto"/>
                  </w:divBdr>
                </w:div>
                <w:div w:id="614365699">
                  <w:marLeft w:val="0"/>
                  <w:marRight w:val="0"/>
                  <w:marTop w:val="0"/>
                  <w:marBottom w:val="0"/>
                  <w:divBdr>
                    <w:top w:val="none" w:sz="0" w:space="0" w:color="auto"/>
                    <w:left w:val="none" w:sz="0" w:space="0" w:color="auto"/>
                    <w:bottom w:val="none" w:sz="0" w:space="0" w:color="auto"/>
                    <w:right w:val="none" w:sz="0" w:space="0" w:color="auto"/>
                  </w:divBdr>
                </w:div>
                <w:div w:id="2080706105">
                  <w:marLeft w:val="0"/>
                  <w:marRight w:val="0"/>
                  <w:marTop w:val="0"/>
                  <w:marBottom w:val="0"/>
                  <w:divBdr>
                    <w:top w:val="none" w:sz="0" w:space="0" w:color="auto"/>
                    <w:left w:val="none" w:sz="0" w:space="0" w:color="auto"/>
                    <w:bottom w:val="none" w:sz="0" w:space="0" w:color="auto"/>
                    <w:right w:val="none" w:sz="0" w:space="0" w:color="auto"/>
                  </w:divBdr>
                </w:div>
                <w:div w:id="1027827467">
                  <w:marLeft w:val="0"/>
                  <w:marRight w:val="0"/>
                  <w:marTop w:val="0"/>
                  <w:marBottom w:val="0"/>
                  <w:divBdr>
                    <w:top w:val="none" w:sz="0" w:space="0" w:color="auto"/>
                    <w:left w:val="none" w:sz="0" w:space="0" w:color="auto"/>
                    <w:bottom w:val="none" w:sz="0" w:space="0" w:color="auto"/>
                    <w:right w:val="none" w:sz="0" w:space="0" w:color="auto"/>
                  </w:divBdr>
                </w:div>
                <w:div w:id="736124464">
                  <w:marLeft w:val="0"/>
                  <w:marRight w:val="0"/>
                  <w:marTop w:val="0"/>
                  <w:marBottom w:val="0"/>
                  <w:divBdr>
                    <w:top w:val="none" w:sz="0" w:space="0" w:color="auto"/>
                    <w:left w:val="none" w:sz="0" w:space="0" w:color="auto"/>
                    <w:bottom w:val="none" w:sz="0" w:space="0" w:color="auto"/>
                    <w:right w:val="none" w:sz="0" w:space="0" w:color="auto"/>
                  </w:divBdr>
                </w:div>
                <w:div w:id="71004023">
                  <w:marLeft w:val="0"/>
                  <w:marRight w:val="0"/>
                  <w:marTop w:val="0"/>
                  <w:marBottom w:val="0"/>
                  <w:divBdr>
                    <w:top w:val="none" w:sz="0" w:space="0" w:color="auto"/>
                    <w:left w:val="none" w:sz="0" w:space="0" w:color="auto"/>
                    <w:bottom w:val="none" w:sz="0" w:space="0" w:color="auto"/>
                    <w:right w:val="none" w:sz="0" w:space="0" w:color="auto"/>
                  </w:divBdr>
                </w:div>
                <w:div w:id="1281958829">
                  <w:marLeft w:val="0"/>
                  <w:marRight w:val="0"/>
                  <w:marTop w:val="0"/>
                  <w:marBottom w:val="0"/>
                  <w:divBdr>
                    <w:top w:val="none" w:sz="0" w:space="0" w:color="auto"/>
                    <w:left w:val="none" w:sz="0" w:space="0" w:color="auto"/>
                    <w:bottom w:val="none" w:sz="0" w:space="0" w:color="auto"/>
                    <w:right w:val="none" w:sz="0" w:space="0" w:color="auto"/>
                  </w:divBdr>
                </w:div>
                <w:div w:id="1075127895">
                  <w:marLeft w:val="0"/>
                  <w:marRight w:val="0"/>
                  <w:marTop w:val="0"/>
                  <w:marBottom w:val="0"/>
                  <w:divBdr>
                    <w:top w:val="none" w:sz="0" w:space="0" w:color="auto"/>
                    <w:left w:val="none" w:sz="0" w:space="0" w:color="auto"/>
                    <w:bottom w:val="none" w:sz="0" w:space="0" w:color="auto"/>
                    <w:right w:val="none" w:sz="0" w:space="0" w:color="auto"/>
                  </w:divBdr>
                </w:div>
                <w:div w:id="1484003951">
                  <w:marLeft w:val="0"/>
                  <w:marRight w:val="0"/>
                  <w:marTop w:val="0"/>
                  <w:marBottom w:val="0"/>
                  <w:divBdr>
                    <w:top w:val="none" w:sz="0" w:space="0" w:color="auto"/>
                    <w:left w:val="none" w:sz="0" w:space="0" w:color="auto"/>
                    <w:bottom w:val="none" w:sz="0" w:space="0" w:color="auto"/>
                    <w:right w:val="none" w:sz="0" w:space="0" w:color="auto"/>
                  </w:divBdr>
                </w:div>
                <w:div w:id="819811763">
                  <w:marLeft w:val="0"/>
                  <w:marRight w:val="0"/>
                  <w:marTop w:val="0"/>
                  <w:marBottom w:val="0"/>
                  <w:divBdr>
                    <w:top w:val="none" w:sz="0" w:space="0" w:color="auto"/>
                    <w:left w:val="none" w:sz="0" w:space="0" w:color="auto"/>
                    <w:bottom w:val="none" w:sz="0" w:space="0" w:color="auto"/>
                    <w:right w:val="none" w:sz="0" w:space="0" w:color="auto"/>
                  </w:divBdr>
                </w:div>
                <w:div w:id="1254431903">
                  <w:marLeft w:val="0"/>
                  <w:marRight w:val="0"/>
                  <w:marTop w:val="0"/>
                  <w:marBottom w:val="0"/>
                  <w:divBdr>
                    <w:top w:val="none" w:sz="0" w:space="0" w:color="auto"/>
                    <w:left w:val="none" w:sz="0" w:space="0" w:color="auto"/>
                    <w:bottom w:val="none" w:sz="0" w:space="0" w:color="auto"/>
                    <w:right w:val="none" w:sz="0" w:space="0" w:color="auto"/>
                  </w:divBdr>
                </w:div>
                <w:div w:id="347370186">
                  <w:marLeft w:val="0"/>
                  <w:marRight w:val="0"/>
                  <w:marTop w:val="0"/>
                  <w:marBottom w:val="0"/>
                  <w:divBdr>
                    <w:top w:val="none" w:sz="0" w:space="0" w:color="auto"/>
                    <w:left w:val="none" w:sz="0" w:space="0" w:color="auto"/>
                    <w:bottom w:val="none" w:sz="0" w:space="0" w:color="auto"/>
                    <w:right w:val="none" w:sz="0" w:space="0" w:color="auto"/>
                  </w:divBdr>
                </w:div>
                <w:div w:id="1415543628">
                  <w:marLeft w:val="0"/>
                  <w:marRight w:val="0"/>
                  <w:marTop w:val="0"/>
                  <w:marBottom w:val="0"/>
                  <w:divBdr>
                    <w:top w:val="none" w:sz="0" w:space="0" w:color="auto"/>
                    <w:left w:val="none" w:sz="0" w:space="0" w:color="auto"/>
                    <w:bottom w:val="none" w:sz="0" w:space="0" w:color="auto"/>
                    <w:right w:val="none" w:sz="0" w:space="0" w:color="auto"/>
                  </w:divBdr>
                </w:div>
                <w:div w:id="1009676572">
                  <w:marLeft w:val="0"/>
                  <w:marRight w:val="0"/>
                  <w:marTop w:val="0"/>
                  <w:marBottom w:val="0"/>
                  <w:divBdr>
                    <w:top w:val="none" w:sz="0" w:space="0" w:color="auto"/>
                    <w:left w:val="none" w:sz="0" w:space="0" w:color="auto"/>
                    <w:bottom w:val="none" w:sz="0" w:space="0" w:color="auto"/>
                    <w:right w:val="none" w:sz="0" w:space="0" w:color="auto"/>
                  </w:divBdr>
                </w:div>
                <w:div w:id="1535263870">
                  <w:marLeft w:val="0"/>
                  <w:marRight w:val="0"/>
                  <w:marTop w:val="0"/>
                  <w:marBottom w:val="0"/>
                  <w:divBdr>
                    <w:top w:val="none" w:sz="0" w:space="0" w:color="auto"/>
                    <w:left w:val="none" w:sz="0" w:space="0" w:color="auto"/>
                    <w:bottom w:val="none" w:sz="0" w:space="0" w:color="auto"/>
                    <w:right w:val="none" w:sz="0" w:space="0" w:color="auto"/>
                  </w:divBdr>
                </w:div>
                <w:div w:id="1129014069">
                  <w:marLeft w:val="0"/>
                  <w:marRight w:val="0"/>
                  <w:marTop w:val="0"/>
                  <w:marBottom w:val="0"/>
                  <w:divBdr>
                    <w:top w:val="none" w:sz="0" w:space="0" w:color="auto"/>
                    <w:left w:val="none" w:sz="0" w:space="0" w:color="auto"/>
                    <w:bottom w:val="none" w:sz="0" w:space="0" w:color="auto"/>
                    <w:right w:val="none" w:sz="0" w:space="0" w:color="auto"/>
                  </w:divBdr>
                </w:div>
                <w:div w:id="310602290">
                  <w:marLeft w:val="0"/>
                  <w:marRight w:val="0"/>
                  <w:marTop w:val="0"/>
                  <w:marBottom w:val="0"/>
                  <w:divBdr>
                    <w:top w:val="none" w:sz="0" w:space="0" w:color="auto"/>
                    <w:left w:val="none" w:sz="0" w:space="0" w:color="auto"/>
                    <w:bottom w:val="none" w:sz="0" w:space="0" w:color="auto"/>
                    <w:right w:val="none" w:sz="0" w:space="0" w:color="auto"/>
                  </w:divBdr>
                </w:div>
                <w:div w:id="513499094">
                  <w:marLeft w:val="0"/>
                  <w:marRight w:val="0"/>
                  <w:marTop w:val="0"/>
                  <w:marBottom w:val="0"/>
                  <w:divBdr>
                    <w:top w:val="none" w:sz="0" w:space="0" w:color="auto"/>
                    <w:left w:val="none" w:sz="0" w:space="0" w:color="auto"/>
                    <w:bottom w:val="none" w:sz="0" w:space="0" w:color="auto"/>
                    <w:right w:val="none" w:sz="0" w:space="0" w:color="auto"/>
                  </w:divBdr>
                </w:div>
                <w:div w:id="758598239">
                  <w:marLeft w:val="0"/>
                  <w:marRight w:val="0"/>
                  <w:marTop w:val="0"/>
                  <w:marBottom w:val="0"/>
                  <w:divBdr>
                    <w:top w:val="none" w:sz="0" w:space="0" w:color="auto"/>
                    <w:left w:val="none" w:sz="0" w:space="0" w:color="auto"/>
                    <w:bottom w:val="none" w:sz="0" w:space="0" w:color="auto"/>
                    <w:right w:val="none" w:sz="0" w:space="0" w:color="auto"/>
                  </w:divBdr>
                </w:div>
                <w:div w:id="1319456991">
                  <w:marLeft w:val="0"/>
                  <w:marRight w:val="0"/>
                  <w:marTop w:val="0"/>
                  <w:marBottom w:val="0"/>
                  <w:divBdr>
                    <w:top w:val="none" w:sz="0" w:space="0" w:color="auto"/>
                    <w:left w:val="none" w:sz="0" w:space="0" w:color="auto"/>
                    <w:bottom w:val="none" w:sz="0" w:space="0" w:color="auto"/>
                    <w:right w:val="none" w:sz="0" w:space="0" w:color="auto"/>
                  </w:divBdr>
                </w:div>
                <w:div w:id="586962809">
                  <w:marLeft w:val="0"/>
                  <w:marRight w:val="0"/>
                  <w:marTop w:val="0"/>
                  <w:marBottom w:val="0"/>
                  <w:divBdr>
                    <w:top w:val="none" w:sz="0" w:space="0" w:color="auto"/>
                    <w:left w:val="none" w:sz="0" w:space="0" w:color="auto"/>
                    <w:bottom w:val="none" w:sz="0" w:space="0" w:color="auto"/>
                    <w:right w:val="none" w:sz="0" w:space="0" w:color="auto"/>
                  </w:divBdr>
                </w:div>
                <w:div w:id="1480532985">
                  <w:marLeft w:val="0"/>
                  <w:marRight w:val="0"/>
                  <w:marTop w:val="0"/>
                  <w:marBottom w:val="0"/>
                  <w:divBdr>
                    <w:top w:val="none" w:sz="0" w:space="0" w:color="auto"/>
                    <w:left w:val="none" w:sz="0" w:space="0" w:color="auto"/>
                    <w:bottom w:val="none" w:sz="0" w:space="0" w:color="auto"/>
                    <w:right w:val="none" w:sz="0" w:space="0" w:color="auto"/>
                  </w:divBdr>
                </w:div>
                <w:div w:id="585922426">
                  <w:marLeft w:val="0"/>
                  <w:marRight w:val="0"/>
                  <w:marTop w:val="0"/>
                  <w:marBottom w:val="0"/>
                  <w:divBdr>
                    <w:top w:val="none" w:sz="0" w:space="0" w:color="auto"/>
                    <w:left w:val="none" w:sz="0" w:space="0" w:color="auto"/>
                    <w:bottom w:val="none" w:sz="0" w:space="0" w:color="auto"/>
                    <w:right w:val="none" w:sz="0" w:space="0" w:color="auto"/>
                  </w:divBdr>
                </w:div>
                <w:div w:id="1076823421">
                  <w:marLeft w:val="0"/>
                  <w:marRight w:val="0"/>
                  <w:marTop w:val="0"/>
                  <w:marBottom w:val="0"/>
                  <w:divBdr>
                    <w:top w:val="none" w:sz="0" w:space="0" w:color="auto"/>
                    <w:left w:val="none" w:sz="0" w:space="0" w:color="auto"/>
                    <w:bottom w:val="none" w:sz="0" w:space="0" w:color="auto"/>
                    <w:right w:val="none" w:sz="0" w:space="0" w:color="auto"/>
                  </w:divBdr>
                </w:div>
                <w:div w:id="412317656">
                  <w:marLeft w:val="0"/>
                  <w:marRight w:val="0"/>
                  <w:marTop w:val="0"/>
                  <w:marBottom w:val="0"/>
                  <w:divBdr>
                    <w:top w:val="none" w:sz="0" w:space="0" w:color="auto"/>
                    <w:left w:val="none" w:sz="0" w:space="0" w:color="auto"/>
                    <w:bottom w:val="none" w:sz="0" w:space="0" w:color="auto"/>
                    <w:right w:val="none" w:sz="0" w:space="0" w:color="auto"/>
                  </w:divBdr>
                </w:div>
                <w:div w:id="999312064">
                  <w:marLeft w:val="0"/>
                  <w:marRight w:val="0"/>
                  <w:marTop w:val="0"/>
                  <w:marBottom w:val="0"/>
                  <w:divBdr>
                    <w:top w:val="none" w:sz="0" w:space="0" w:color="auto"/>
                    <w:left w:val="none" w:sz="0" w:space="0" w:color="auto"/>
                    <w:bottom w:val="none" w:sz="0" w:space="0" w:color="auto"/>
                    <w:right w:val="none" w:sz="0" w:space="0" w:color="auto"/>
                  </w:divBdr>
                </w:div>
                <w:div w:id="1456174060">
                  <w:marLeft w:val="0"/>
                  <w:marRight w:val="0"/>
                  <w:marTop w:val="0"/>
                  <w:marBottom w:val="0"/>
                  <w:divBdr>
                    <w:top w:val="none" w:sz="0" w:space="0" w:color="auto"/>
                    <w:left w:val="none" w:sz="0" w:space="0" w:color="auto"/>
                    <w:bottom w:val="none" w:sz="0" w:space="0" w:color="auto"/>
                    <w:right w:val="none" w:sz="0" w:space="0" w:color="auto"/>
                  </w:divBdr>
                </w:div>
                <w:div w:id="1374887420">
                  <w:marLeft w:val="0"/>
                  <w:marRight w:val="0"/>
                  <w:marTop w:val="0"/>
                  <w:marBottom w:val="0"/>
                  <w:divBdr>
                    <w:top w:val="none" w:sz="0" w:space="0" w:color="auto"/>
                    <w:left w:val="none" w:sz="0" w:space="0" w:color="auto"/>
                    <w:bottom w:val="none" w:sz="0" w:space="0" w:color="auto"/>
                    <w:right w:val="none" w:sz="0" w:space="0" w:color="auto"/>
                  </w:divBdr>
                </w:div>
                <w:div w:id="1831673359">
                  <w:marLeft w:val="0"/>
                  <w:marRight w:val="0"/>
                  <w:marTop w:val="0"/>
                  <w:marBottom w:val="0"/>
                  <w:divBdr>
                    <w:top w:val="none" w:sz="0" w:space="0" w:color="auto"/>
                    <w:left w:val="none" w:sz="0" w:space="0" w:color="auto"/>
                    <w:bottom w:val="none" w:sz="0" w:space="0" w:color="auto"/>
                    <w:right w:val="none" w:sz="0" w:space="0" w:color="auto"/>
                  </w:divBdr>
                </w:div>
                <w:div w:id="1115715153">
                  <w:marLeft w:val="0"/>
                  <w:marRight w:val="0"/>
                  <w:marTop w:val="0"/>
                  <w:marBottom w:val="0"/>
                  <w:divBdr>
                    <w:top w:val="none" w:sz="0" w:space="0" w:color="auto"/>
                    <w:left w:val="none" w:sz="0" w:space="0" w:color="auto"/>
                    <w:bottom w:val="none" w:sz="0" w:space="0" w:color="auto"/>
                    <w:right w:val="none" w:sz="0" w:space="0" w:color="auto"/>
                  </w:divBdr>
                </w:div>
                <w:div w:id="715357371">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974">
      <w:bodyDiv w:val="1"/>
      <w:marLeft w:val="0"/>
      <w:marRight w:val="0"/>
      <w:marTop w:val="0"/>
      <w:marBottom w:val="0"/>
      <w:divBdr>
        <w:top w:val="none" w:sz="0" w:space="0" w:color="auto"/>
        <w:left w:val="none" w:sz="0" w:space="0" w:color="auto"/>
        <w:bottom w:val="none" w:sz="0" w:space="0" w:color="auto"/>
        <w:right w:val="none" w:sz="0" w:space="0" w:color="auto"/>
      </w:divBdr>
    </w:div>
    <w:div w:id="1702630077">
      <w:bodyDiv w:val="1"/>
      <w:marLeft w:val="0"/>
      <w:marRight w:val="0"/>
      <w:marTop w:val="0"/>
      <w:marBottom w:val="0"/>
      <w:divBdr>
        <w:top w:val="none" w:sz="0" w:space="0" w:color="auto"/>
        <w:left w:val="none" w:sz="0" w:space="0" w:color="auto"/>
        <w:bottom w:val="none" w:sz="0" w:space="0" w:color="auto"/>
        <w:right w:val="none" w:sz="0" w:space="0" w:color="auto"/>
      </w:divBdr>
      <w:divsChild>
        <w:div w:id="42367269">
          <w:marLeft w:val="0"/>
          <w:marRight w:val="0"/>
          <w:marTop w:val="0"/>
          <w:marBottom w:val="0"/>
          <w:divBdr>
            <w:top w:val="none" w:sz="0" w:space="0" w:color="auto"/>
            <w:left w:val="none" w:sz="0" w:space="0" w:color="auto"/>
            <w:bottom w:val="none" w:sz="0" w:space="0" w:color="auto"/>
            <w:right w:val="none" w:sz="0" w:space="0" w:color="auto"/>
          </w:divBdr>
        </w:div>
        <w:div w:id="1540124983">
          <w:marLeft w:val="0"/>
          <w:marRight w:val="0"/>
          <w:marTop w:val="0"/>
          <w:marBottom w:val="0"/>
          <w:divBdr>
            <w:top w:val="none" w:sz="0" w:space="0" w:color="auto"/>
            <w:left w:val="none" w:sz="0" w:space="0" w:color="auto"/>
            <w:bottom w:val="none" w:sz="0" w:space="0" w:color="auto"/>
            <w:right w:val="none" w:sz="0" w:space="0" w:color="auto"/>
          </w:divBdr>
          <w:divsChild>
            <w:div w:id="1348823281">
              <w:marLeft w:val="0"/>
              <w:marRight w:val="0"/>
              <w:marTop w:val="0"/>
              <w:marBottom w:val="0"/>
              <w:divBdr>
                <w:top w:val="none" w:sz="0" w:space="0" w:color="auto"/>
                <w:left w:val="none" w:sz="0" w:space="0" w:color="auto"/>
                <w:bottom w:val="none" w:sz="0" w:space="0" w:color="auto"/>
                <w:right w:val="none" w:sz="0" w:space="0" w:color="auto"/>
              </w:divBdr>
            </w:div>
            <w:div w:id="502283524">
              <w:marLeft w:val="0"/>
              <w:marRight w:val="0"/>
              <w:marTop w:val="0"/>
              <w:marBottom w:val="0"/>
              <w:divBdr>
                <w:top w:val="none" w:sz="0" w:space="0" w:color="auto"/>
                <w:left w:val="none" w:sz="0" w:space="0" w:color="auto"/>
                <w:bottom w:val="none" w:sz="0" w:space="0" w:color="auto"/>
                <w:right w:val="none" w:sz="0" w:space="0" w:color="auto"/>
              </w:divBdr>
              <w:divsChild>
                <w:div w:id="451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7342">
      <w:bodyDiv w:val="1"/>
      <w:marLeft w:val="0"/>
      <w:marRight w:val="0"/>
      <w:marTop w:val="0"/>
      <w:marBottom w:val="0"/>
      <w:divBdr>
        <w:top w:val="none" w:sz="0" w:space="0" w:color="auto"/>
        <w:left w:val="none" w:sz="0" w:space="0" w:color="auto"/>
        <w:bottom w:val="none" w:sz="0" w:space="0" w:color="auto"/>
        <w:right w:val="none" w:sz="0" w:space="0" w:color="auto"/>
      </w:divBdr>
      <w:divsChild>
        <w:div w:id="1937320896">
          <w:marLeft w:val="0"/>
          <w:marRight w:val="0"/>
          <w:marTop w:val="0"/>
          <w:marBottom w:val="0"/>
          <w:divBdr>
            <w:top w:val="none" w:sz="0" w:space="0" w:color="auto"/>
            <w:left w:val="none" w:sz="0" w:space="0" w:color="auto"/>
            <w:bottom w:val="none" w:sz="0" w:space="0" w:color="auto"/>
            <w:right w:val="none" w:sz="0" w:space="0" w:color="auto"/>
          </w:divBdr>
        </w:div>
        <w:div w:id="870148100">
          <w:marLeft w:val="0"/>
          <w:marRight w:val="0"/>
          <w:marTop w:val="0"/>
          <w:marBottom w:val="0"/>
          <w:divBdr>
            <w:top w:val="none" w:sz="0" w:space="0" w:color="auto"/>
            <w:left w:val="none" w:sz="0" w:space="0" w:color="auto"/>
            <w:bottom w:val="none" w:sz="0" w:space="0" w:color="auto"/>
            <w:right w:val="none" w:sz="0" w:space="0" w:color="auto"/>
          </w:divBdr>
          <w:divsChild>
            <w:div w:id="1255095930">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sChild>
                <w:div w:id="1683822122">
                  <w:marLeft w:val="0"/>
                  <w:marRight w:val="0"/>
                  <w:marTop w:val="0"/>
                  <w:marBottom w:val="0"/>
                  <w:divBdr>
                    <w:top w:val="none" w:sz="0" w:space="0" w:color="auto"/>
                    <w:left w:val="none" w:sz="0" w:space="0" w:color="auto"/>
                    <w:bottom w:val="none" w:sz="0" w:space="0" w:color="auto"/>
                    <w:right w:val="none" w:sz="0" w:space="0" w:color="auto"/>
                  </w:divBdr>
                </w:div>
                <w:div w:id="1344746499">
                  <w:marLeft w:val="0"/>
                  <w:marRight w:val="0"/>
                  <w:marTop w:val="0"/>
                  <w:marBottom w:val="0"/>
                  <w:divBdr>
                    <w:top w:val="none" w:sz="0" w:space="0" w:color="auto"/>
                    <w:left w:val="none" w:sz="0" w:space="0" w:color="auto"/>
                    <w:bottom w:val="none" w:sz="0" w:space="0" w:color="auto"/>
                    <w:right w:val="none" w:sz="0" w:space="0" w:color="auto"/>
                  </w:divBdr>
                </w:div>
                <w:div w:id="1868837002">
                  <w:marLeft w:val="0"/>
                  <w:marRight w:val="0"/>
                  <w:marTop w:val="0"/>
                  <w:marBottom w:val="0"/>
                  <w:divBdr>
                    <w:top w:val="none" w:sz="0" w:space="0" w:color="auto"/>
                    <w:left w:val="none" w:sz="0" w:space="0" w:color="auto"/>
                    <w:bottom w:val="none" w:sz="0" w:space="0" w:color="auto"/>
                    <w:right w:val="none" w:sz="0" w:space="0" w:color="auto"/>
                  </w:divBdr>
                </w:div>
                <w:div w:id="754743724">
                  <w:marLeft w:val="0"/>
                  <w:marRight w:val="0"/>
                  <w:marTop w:val="0"/>
                  <w:marBottom w:val="0"/>
                  <w:divBdr>
                    <w:top w:val="none" w:sz="0" w:space="0" w:color="auto"/>
                    <w:left w:val="none" w:sz="0" w:space="0" w:color="auto"/>
                    <w:bottom w:val="none" w:sz="0" w:space="0" w:color="auto"/>
                    <w:right w:val="none" w:sz="0" w:space="0" w:color="auto"/>
                  </w:divBdr>
                </w:div>
                <w:div w:id="161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3</cp:revision>
  <dcterms:created xsi:type="dcterms:W3CDTF">2023-01-29T13:21:00Z</dcterms:created>
  <dcterms:modified xsi:type="dcterms:W3CDTF">2023-01-29T13:22:00Z</dcterms:modified>
</cp:coreProperties>
</file>