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BE4" w:rsidRDefault="00BC2BE4" w:rsidP="00BC2BE4">
      <w:pPr>
        <w:jc w:val="center"/>
        <w:rPr>
          <w:rFonts w:ascii="Arial" w:hAnsi="Arial" w:cs="Arial"/>
          <w:b/>
          <w:bCs/>
          <w:spacing w:val="-2"/>
        </w:rPr>
      </w:pPr>
    </w:p>
    <w:p w:rsidR="00F878C4" w:rsidRPr="00BC2BE4" w:rsidRDefault="00D359F1" w:rsidP="00BC2BE4">
      <w:pPr>
        <w:jc w:val="center"/>
        <w:rPr>
          <w:rFonts w:ascii="Arial" w:hAnsi="Arial" w:cs="Arial"/>
          <w:b/>
          <w:bCs/>
          <w:spacing w:val="-2"/>
        </w:rPr>
      </w:pPr>
      <w:r w:rsidRPr="00BC2BE4">
        <w:rPr>
          <w:rFonts w:ascii="Arial" w:hAnsi="Arial" w:cs="Arial"/>
          <w:b/>
          <w:bCs/>
          <w:spacing w:val="-2"/>
        </w:rPr>
        <w:t>ЗАКОН ЗА ЧУЖДЕНЦИТЕ В РЕПУБЛИКА БЪЛГАРИЯ</w:t>
      </w:r>
    </w:p>
    <w:p w:rsidR="00BC2BE4" w:rsidRPr="00BC2BE4" w:rsidRDefault="00BC2BE4" w:rsidP="00BC2BE4">
      <w:pPr>
        <w:spacing w:after="0" w:line="240" w:lineRule="auto"/>
        <w:jc w:val="center"/>
        <w:rPr>
          <w:rFonts w:ascii="Arial" w:eastAsia="Times New Roman" w:hAnsi="Arial" w:cs="Arial"/>
        </w:rPr>
      </w:pPr>
      <w:r w:rsidRPr="00BC2BE4">
        <w:rPr>
          <w:rFonts w:ascii="Arial" w:eastAsia="Times New Roman" w:hAnsi="Arial" w:cs="Arial"/>
        </w:rPr>
        <w:t>…………………………………..</w:t>
      </w:r>
    </w:p>
    <w:p w:rsidR="00D359F1" w:rsidRPr="00BC2BE4" w:rsidRDefault="00D359F1" w:rsidP="00BC2BE4">
      <w:pPr>
        <w:jc w:val="center"/>
        <w:rPr>
          <w:rFonts w:ascii="Arial" w:hAnsi="Arial" w:cs="Arial"/>
          <w:b/>
          <w:bCs/>
          <w:spacing w:val="-2"/>
        </w:rPr>
      </w:pPr>
    </w:p>
    <w:p w:rsidR="00BC2BE4" w:rsidRDefault="00D359F1" w:rsidP="00BC2BE4">
      <w:pPr>
        <w:spacing w:after="0" w:line="240" w:lineRule="auto"/>
        <w:jc w:val="center"/>
        <w:rPr>
          <w:rFonts w:ascii="Arial" w:eastAsia="Times New Roman" w:hAnsi="Arial" w:cs="Arial"/>
          <w:b/>
          <w:bCs/>
        </w:rPr>
      </w:pPr>
      <w:r w:rsidRPr="00D359F1">
        <w:rPr>
          <w:rFonts w:ascii="Arial" w:eastAsia="Times New Roman" w:hAnsi="Arial" w:cs="Arial"/>
          <w:b/>
          <w:bCs/>
        </w:rPr>
        <w:t>Глава втора.</w:t>
      </w:r>
      <w:r w:rsidRPr="00D359F1">
        <w:rPr>
          <w:rFonts w:ascii="Arial" w:eastAsia="Times New Roman" w:hAnsi="Arial" w:cs="Arial"/>
          <w:b/>
          <w:bCs/>
        </w:rPr>
        <w:br/>
        <w:t>ВЛИЗАНЕ И ЛЕТИЩЕН ТРАНЗИТ (ЗАГЛ. ИЗМ. - ДВ, БР. 29 ОТ 2007 Г.)</w:t>
      </w:r>
    </w:p>
    <w:p w:rsidR="00BC2BE4" w:rsidRDefault="00BC2BE4" w:rsidP="00BC2BE4">
      <w:pPr>
        <w:spacing w:after="0" w:line="240" w:lineRule="auto"/>
        <w:jc w:val="center"/>
        <w:rPr>
          <w:rFonts w:ascii="Arial" w:eastAsia="Times New Roman" w:hAnsi="Arial" w:cs="Arial"/>
          <w:b/>
          <w:bCs/>
        </w:rPr>
      </w:pPr>
    </w:p>
    <w:p w:rsidR="00D359F1" w:rsidRPr="00D359F1" w:rsidRDefault="00BC2BE4" w:rsidP="00BC2BE4">
      <w:pPr>
        <w:spacing w:after="0" w:line="240" w:lineRule="auto"/>
        <w:rPr>
          <w:rFonts w:ascii="Arial" w:eastAsia="Times New Roman" w:hAnsi="Arial" w:cs="Arial"/>
        </w:rPr>
      </w:pPr>
      <w:r w:rsidRPr="00D359F1">
        <w:rPr>
          <w:rFonts w:ascii="Arial" w:eastAsia="Times New Roman" w:hAnsi="Arial" w:cs="Arial"/>
        </w:rPr>
        <w:t xml:space="preserve"> </w:t>
      </w:r>
      <w:r w:rsidR="00D359F1" w:rsidRPr="00D359F1">
        <w:rPr>
          <w:rFonts w:ascii="Arial" w:eastAsia="Times New Roman" w:hAnsi="Arial" w:cs="Arial"/>
        </w:rPr>
        <w:t>Чл. 8. (Изм. - ДВ, бр. 29 от 2007 г.) (1) (Изм. - ДВ, бр. 97 от 2016 г.) Чужденец може да влезе в Република България, ако притежава редовен паспорт или заместващ го документ за пътуване, както и виза, когато такава се изисква.</w:t>
      </w:r>
    </w:p>
    <w:p w:rsidR="00D359F1" w:rsidRPr="00D359F1" w:rsidRDefault="00D359F1" w:rsidP="00D359F1">
      <w:pPr>
        <w:spacing w:after="0" w:line="240" w:lineRule="auto"/>
        <w:ind w:firstLine="1650"/>
        <w:rPr>
          <w:rFonts w:ascii="Arial" w:eastAsia="Times New Roman" w:hAnsi="Arial" w:cs="Arial"/>
        </w:rPr>
      </w:pPr>
    </w:p>
    <w:p w:rsidR="00D359F1" w:rsidRPr="00D359F1" w:rsidRDefault="00D359F1" w:rsidP="00D359F1">
      <w:pPr>
        <w:spacing w:after="0" w:line="240" w:lineRule="auto"/>
        <w:ind w:firstLine="1875"/>
        <w:rPr>
          <w:rFonts w:ascii="Arial" w:eastAsia="Times New Roman" w:hAnsi="Arial" w:cs="Arial"/>
        </w:rPr>
      </w:pPr>
      <w:r w:rsidRPr="00D359F1">
        <w:rPr>
          <w:rFonts w:ascii="Arial" w:eastAsia="Times New Roman" w:hAnsi="Arial" w:cs="Arial"/>
        </w:rPr>
        <w:t>(2) (Доп. - ДВ, бр. 9 от 2011 г.) Не се изисква виза, когато това е предвидено в Регламент (ЕО) № 539/2001 на Съвета, в други актове на ЕС с обвързващо действие, в международен договор, по който Република България е страна, или в акт на Министерския съвет.</w:t>
      </w:r>
    </w:p>
    <w:p w:rsidR="00D359F1" w:rsidRPr="00D359F1" w:rsidRDefault="00D359F1" w:rsidP="00D359F1">
      <w:pPr>
        <w:spacing w:after="0" w:line="240" w:lineRule="auto"/>
        <w:ind w:firstLine="1650"/>
        <w:rPr>
          <w:rFonts w:ascii="Arial" w:eastAsia="Times New Roman" w:hAnsi="Arial" w:cs="Arial"/>
        </w:rPr>
      </w:pPr>
    </w:p>
    <w:p w:rsidR="00D359F1" w:rsidRPr="00D359F1" w:rsidRDefault="00D359F1" w:rsidP="00D359F1">
      <w:pPr>
        <w:spacing w:after="0" w:line="240" w:lineRule="auto"/>
        <w:ind w:firstLine="1875"/>
        <w:rPr>
          <w:rFonts w:ascii="Arial" w:eastAsia="Times New Roman" w:hAnsi="Arial" w:cs="Arial"/>
        </w:rPr>
      </w:pPr>
      <w:r w:rsidRPr="00D359F1">
        <w:rPr>
          <w:rFonts w:ascii="Arial" w:eastAsia="Times New Roman" w:hAnsi="Arial" w:cs="Arial"/>
        </w:rPr>
        <w:t>(3) (Изм. - ДВ, бр. 9 от 2011 г.) Не се изисква виза и когато чужденецът притежава валидно разрешение за продължително, дългосрочно или постоянно пребиваване в Република България.</w:t>
      </w:r>
    </w:p>
    <w:p w:rsidR="00D359F1" w:rsidRPr="00D359F1" w:rsidRDefault="00D359F1" w:rsidP="00D359F1">
      <w:pPr>
        <w:spacing w:after="0" w:line="240" w:lineRule="auto"/>
        <w:ind w:firstLine="1650"/>
        <w:rPr>
          <w:rFonts w:ascii="Arial" w:eastAsia="Times New Roman" w:hAnsi="Arial" w:cs="Arial"/>
        </w:rPr>
      </w:pPr>
    </w:p>
    <w:p w:rsidR="00D359F1" w:rsidRPr="00D359F1" w:rsidRDefault="00D359F1" w:rsidP="00D359F1">
      <w:pPr>
        <w:spacing w:after="0" w:line="240" w:lineRule="auto"/>
        <w:ind w:firstLine="1875"/>
        <w:rPr>
          <w:rFonts w:ascii="Arial" w:eastAsia="Times New Roman" w:hAnsi="Arial" w:cs="Arial"/>
        </w:rPr>
      </w:pPr>
      <w:r w:rsidRPr="00D359F1">
        <w:rPr>
          <w:rFonts w:ascii="Arial" w:eastAsia="Times New Roman" w:hAnsi="Arial" w:cs="Arial"/>
        </w:rPr>
        <w:t>(4) (Нова - ДВ, бр. 8 от 2023 г.) Не се изисква виза, разрешение за работа или друго разрешение, освен разрешение тип "Синя карта на ЕС", когато чужденец, притежаващ валидно разрешение тип "Синя карта на ЕС", издадено от държава - членка на Европейския съюз, която прилага изцяло достиженията на правото от Шенген, влезе и пребивава в Република България.</w:t>
      </w:r>
    </w:p>
    <w:p w:rsidR="00D359F1" w:rsidRPr="00D359F1" w:rsidRDefault="00D359F1" w:rsidP="00D359F1">
      <w:pPr>
        <w:spacing w:after="0" w:line="240" w:lineRule="auto"/>
        <w:ind w:firstLine="1650"/>
        <w:rPr>
          <w:rFonts w:ascii="Arial" w:eastAsia="Times New Roman" w:hAnsi="Arial" w:cs="Arial"/>
        </w:rPr>
      </w:pPr>
    </w:p>
    <w:p w:rsidR="00D359F1" w:rsidRPr="00D359F1" w:rsidRDefault="00D359F1" w:rsidP="00D359F1">
      <w:pPr>
        <w:spacing w:after="0" w:line="240" w:lineRule="auto"/>
        <w:ind w:firstLine="1875"/>
        <w:rPr>
          <w:rFonts w:ascii="Arial" w:eastAsia="Times New Roman" w:hAnsi="Arial" w:cs="Arial"/>
        </w:rPr>
      </w:pPr>
      <w:r w:rsidRPr="00D359F1">
        <w:rPr>
          <w:rFonts w:ascii="Arial" w:eastAsia="Times New Roman" w:hAnsi="Arial" w:cs="Arial"/>
        </w:rPr>
        <w:t>(5) (Нова - ДВ, бр. 9 от 2011 г., предишна ал. 4 - ДВ, бр. 8 от 2023 г.) След приемане и одобряване на заявление за събиране на семейството на членовете на семейството се издават визи по облекчена процедура при условия и по ред, определени с акт на Министерския съвет.</w:t>
      </w:r>
    </w:p>
    <w:p w:rsidR="00BC2BE4" w:rsidRPr="00BC2BE4" w:rsidRDefault="00BC2BE4" w:rsidP="00BC2BE4">
      <w:pPr>
        <w:spacing w:after="0" w:line="240" w:lineRule="auto"/>
        <w:jc w:val="center"/>
        <w:rPr>
          <w:rFonts w:ascii="Arial" w:eastAsia="Times New Roman" w:hAnsi="Arial" w:cs="Arial"/>
        </w:rPr>
      </w:pPr>
      <w:r w:rsidRPr="00BC2BE4">
        <w:rPr>
          <w:rFonts w:ascii="Arial" w:eastAsia="Times New Roman" w:hAnsi="Arial" w:cs="Arial"/>
        </w:rPr>
        <w:t>…………………………………..</w:t>
      </w:r>
    </w:p>
    <w:p w:rsidR="00D359F1" w:rsidRPr="00BC2BE4" w:rsidRDefault="00D359F1">
      <w:pPr>
        <w:rPr>
          <w:rFonts w:ascii="Arial" w:hAnsi="Arial" w:cs="Arial"/>
        </w:rPr>
      </w:pPr>
    </w:p>
    <w:sectPr w:rsidR="00D359F1" w:rsidRPr="00BC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F1"/>
    <w:rsid w:val="003C793D"/>
    <w:rsid w:val="006F0DBF"/>
    <w:rsid w:val="00BC2BE4"/>
    <w:rsid w:val="00D359F1"/>
    <w:rsid w:val="00F8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30356-3B9F-4DF9-A64A-3AF968A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rsid w:val="00D359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4167">
      <w:bodyDiv w:val="1"/>
      <w:marLeft w:val="0"/>
      <w:marRight w:val="0"/>
      <w:marTop w:val="0"/>
      <w:marBottom w:val="0"/>
      <w:divBdr>
        <w:top w:val="none" w:sz="0" w:space="0" w:color="auto"/>
        <w:left w:val="none" w:sz="0" w:space="0" w:color="auto"/>
        <w:bottom w:val="none" w:sz="0" w:space="0" w:color="auto"/>
        <w:right w:val="none" w:sz="0" w:space="0" w:color="auto"/>
      </w:divBdr>
      <w:divsChild>
        <w:div w:id="1581867956">
          <w:marLeft w:val="0"/>
          <w:marRight w:val="0"/>
          <w:marTop w:val="0"/>
          <w:marBottom w:val="0"/>
          <w:divBdr>
            <w:top w:val="none" w:sz="0" w:space="0" w:color="auto"/>
            <w:left w:val="none" w:sz="0" w:space="0" w:color="auto"/>
            <w:bottom w:val="none" w:sz="0" w:space="0" w:color="auto"/>
            <w:right w:val="none" w:sz="0" w:space="0" w:color="auto"/>
          </w:divBdr>
        </w:div>
        <w:div w:id="159154105">
          <w:marLeft w:val="0"/>
          <w:marRight w:val="0"/>
          <w:marTop w:val="0"/>
          <w:marBottom w:val="0"/>
          <w:divBdr>
            <w:top w:val="none" w:sz="0" w:space="0" w:color="auto"/>
            <w:left w:val="none" w:sz="0" w:space="0" w:color="auto"/>
            <w:bottom w:val="none" w:sz="0" w:space="0" w:color="auto"/>
            <w:right w:val="none" w:sz="0" w:space="0" w:color="auto"/>
          </w:divBdr>
        </w:div>
      </w:divsChild>
    </w:div>
    <w:div w:id="709837808">
      <w:bodyDiv w:val="1"/>
      <w:marLeft w:val="0"/>
      <w:marRight w:val="0"/>
      <w:marTop w:val="0"/>
      <w:marBottom w:val="0"/>
      <w:divBdr>
        <w:top w:val="none" w:sz="0" w:space="0" w:color="auto"/>
        <w:left w:val="none" w:sz="0" w:space="0" w:color="auto"/>
        <w:bottom w:val="none" w:sz="0" w:space="0" w:color="auto"/>
        <w:right w:val="none" w:sz="0" w:space="0" w:color="auto"/>
      </w:divBdr>
      <w:divsChild>
        <w:div w:id="1452746785">
          <w:marLeft w:val="0"/>
          <w:marRight w:val="0"/>
          <w:marTop w:val="0"/>
          <w:marBottom w:val="0"/>
          <w:divBdr>
            <w:top w:val="none" w:sz="0" w:space="0" w:color="auto"/>
            <w:left w:val="none" w:sz="0" w:space="0" w:color="auto"/>
            <w:bottom w:val="none" w:sz="0" w:space="0" w:color="auto"/>
            <w:right w:val="none" w:sz="0" w:space="0" w:color="auto"/>
          </w:divBdr>
        </w:div>
        <w:div w:id="299068827">
          <w:marLeft w:val="0"/>
          <w:marRight w:val="0"/>
          <w:marTop w:val="0"/>
          <w:marBottom w:val="0"/>
          <w:divBdr>
            <w:top w:val="none" w:sz="0" w:space="0" w:color="auto"/>
            <w:left w:val="none" w:sz="0" w:space="0" w:color="auto"/>
            <w:bottom w:val="none" w:sz="0" w:space="0" w:color="auto"/>
            <w:right w:val="none" w:sz="0" w:space="0" w:color="auto"/>
          </w:divBdr>
        </w:div>
        <w:div w:id="1881359910">
          <w:marLeft w:val="0"/>
          <w:marRight w:val="0"/>
          <w:marTop w:val="0"/>
          <w:marBottom w:val="0"/>
          <w:divBdr>
            <w:top w:val="none" w:sz="0" w:space="0" w:color="auto"/>
            <w:left w:val="none" w:sz="0" w:space="0" w:color="auto"/>
            <w:bottom w:val="none" w:sz="0" w:space="0" w:color="auto"/>
            <w:right w:val="none" w:sz="0" w:space="0" w:color="auto"/>
          </w:divBdr>
        </w:div>
      </w:divsChild>
    </w:div>
    <w:div w:id="1139305797">
      <w:bodyDiv w:val="1"/>
      <w:marLeft w:val="0"/>
      <w:marRight w:val="0"/>
      <w:marTop w:val="0"/>
      <w:marBottom w:val="0"/>
      <w:divBdr>
        <w:top w:val="none" w:sz="0" w:space="0" w:color="auto"/>
        <w:left w:val="none" w:sz="0" w:space="0" w:color="auto"/>
        <w:bottom w:val="none" w:sz="0" w:space="0" w:color="auto"/>
        <w:right w:val="none" w:sz="0" w:space="0" w:color="auto"/>
      </w:divBdr>
      <w:divsChild>
        <w:div w:id="1441877990">
          <w:marLeft w:val="0"/>
          <w:marRight w:val="0"/>
          <w:marTop w:val="0"/>
          <w:marBottom w:val="0"/>
          <w:divBdr>
            <w:top w:val="none" w:sz="0" w:space="0" w:color="auto"/>
            <w:left w:val="none" w:sz="0" w:space="0" w:color="auto"/>
            <w:bottom w:val="none" w:sz="0" w:space="0" w:color="auto"/>
            <w:right w:val="none" w:sz="0" w:space="0" w:color="auto"/>
          </w:divBdr>
          <w:divsChild>
            <w:div w:id="538662260">
              <w:marLeft w:val="0"/>
              <w:marRight w:val="0"/>
              <w:marTop w:val="0"/>
              <w:marBottom w:val="0"/>
              <w:divBdr>
                <w:top w:val="none" w:sz="0" w:space="0" w:color="auto"/>
                <w:left w:val="none" w:sz="0" w:space="0" w:color="auto"/>
                <w:bottom w:val="none" w:sz="0" w:space="0" w:color="auto"/>
                <w:right w:val="none" w:sz="0" w:space="0" w:color="auto"/>
              </w:divBdr>
              <w:divsChild>
                <w:div w:id="807435298">
                  <w:marLeft w:val="0"/>
                  <w:marRight w:val="0"/>
                  <w:marTop w:val="0"/>
                  <w:marBottom w:val="0"/>
                  <w:divBdr>
                    <w:top w:val="none" w:sz="0" w:space="0" w:color="auto"/>
                    <w:left w:val="none" w:sz="0" w:space="0" w:color="auto"/>
                    <w:bottom w:val="none" w:sz="0" w:space="0" w:color="auto"/>
                    <w:right w:val="none" w:sz="0" w:space="0" w:color="auto"/>
                  </w:divBdr>
                </w:div>
                <w:div w:id="1510484477">
                  <w:marLeft w:val="0"/>
                  <w:marRight w:val="0"/>
                  <w:marTop w:val="0"/>
                  <w:marBottom w:val="0"/>
                  <w:divBdr>
                    <w:top w:val="none" w:sz="0" w:space="0" w:color="auto"/>
                    <w:left w:val="none" w:sz="0" w:space="0" w:color="auto"/>
                    <w:bottom w:val="none" w:sz="0" w:space="0" w:color="auto"/>
                    <w:right w:val="none" w:sz="0" w:space="0" w:color="auto"/>
                  </w:divBdr>
                </w:div>
                <w:div w:id="1447457982">
                  <w:marLeft w:val="0"/>
                  <w:marRight w:val="0"/>
                  <w:marTop w:val="0"/>
                  <w:marBottom w:val="0"/>
                  <w:divBdr>
                    <w:top w:val="none" w:sz="0" w:space="0" w:color="auto"/>
                    <w:left w:val="none" w:sz="0" w:space="0" w:color="auto"/>
                    <w:bottom w:val="none" w:sz="0" w:space="0" w:color="auto"/>
                    <w:right w:val="none" w:sz="0" w:space="0" w:color="auto"/>
                  </w:divBdr>
                </w:div>
                <w:div w:id="1515193615">
                  <w:marLeft w:val="0"/>
                  <w:marRight w:val="0"/>
                  <w:marTop w:val="0"/>
                  <w:marBottom w:val="0"/>
                  <w:divBdr>
                    <w:top w:val="none" w:sz="0" w:space="0" w:color="auto"/>
                    <w:left w:val="none" w:sz="0" w:space="0" w:color="auto"/>
                    <w:bottom w:val="none" w:sz="0" w:space="0" w:color="auto"/>
                    <w:right w:val="none" w:sz="0" w:space="0" w:color="auto"/>
                  </w:divBdr>
                </w:div>
                <w:div w:id="721368298">
                  <w:marLeft w:val="0"/>
                  <w:marRight w:val="0"/>
                  <w:marTop w:val="0"/>
                  <w:marBottom w:val="0"/>
                  <w:divBdr>
                    <w:top w:val="none" w:sz="0" w:space="0" w:color="auto"/>
                    <w:left w:val="none" w:sz="0" w:space="0" w:color="auto"/>
                    <w:bottom w:val="none" w:sz="0" w:space="0" w:color="auto"/>
                    <w:right w:val="none" w:sz="0" w:space="0" w:color="auto"/>
                  </w:divBdr>
                </w:div>
                <w:div w:id="202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625">
          <w:marLeft w:val="0"/>
          <w:marRight w:val="0"/>
          <w:marTop w:val="0"/>
          <w:marBottom w:val="0"/>
          <w:divBdr>
            <w:top w:val="none" w:sz="0" w:space="0" w:color="auto"/>
            <w:left w:val="none" w:sz="0" w:space="0" w:color="auto"/>
            <w:bottom w:val="none" w:sz="0" w:space="0" w:color="auto"/>
            <w:right w:val="none" w:sz="0" w:space="0" w:color="auto"/>
          </w:divBdr>
          <w:divsChild>
            <w:div w:id="2024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974">
      <w:bodyDiv w:val="1"/>
      <w:marLeft w:val="0"/>
      <w:marRight w:val="0"/>
      <w:marTop w:val="0"/>
      <w:marBottom w:val="0"/>
      <w:divBdr>
        <w:top w:val="none" w:sz="0" w:space="0" w:color="auto"/>
        <w:left w:val="none" w:sz="0" w:space="0" w:color="auto"/>
        <w:bottom w:val="none" w:sz="0" w:space="0" w:color="auto"/>
        <w:right w:val="none" w:sz="0" w:space="0" w:color="auto"/>
      </w:divBdr>
      <w:divsChild>
        <w:div w:id="1637494427">
          <w:marLeft w:val="0"/>
          <w:marRight w:val="0"/>
          <w:marTop w:val="0"/>
          <w:marBottom w:val="0"/>
          <w:divBdr>
            <w:top w:val="none" w:sz="0" w:space="0" w:color="auto"/>
            <w:left w:val="none" w:sz="0" w:space="0" w:color="auto"/>
            <w:bottom w:val="none" w:sz="0" w:space="0" w:color="auto"/>
            <w:right w:val="none" w:sz="0" w:space="0" w:color="auto"/>
          </w:divBdr>
        </w:div>
        <w:div w:id="667439308">
          <w:marLeft w:val="0"/>
          <w:marRight w:val="0"/>
          <w:marTop w:val="0"/>
          <w:marBottom w:val="0"/>
          <w:divBdr>
            <w:top w:val="none" w:sz="0" w:space="0" w:color="auto"/>
            <w:left w:val="none" w:sz="0" w:space="0" w:color="auto"/>
            <w:bottom w:val="none" w:sz="0" w:space="0" w:color="auto"/>
            <w:right w:val="none" w:sz="0" w:space="0" w:color="auto"/>
          </w:divBdr>
          <w:divsChild>
            <w:div w:id="349725644">
              <w:marLeft w:val="0"/>
              <w:marRight w:val="0"/>
              <w:marTop w:val="0"/>
              <w:marBottom w:val="0"/>
              <w:divBdr>
                <w:top w:val="none" w:sz="0" w:space="0" w:color="auto"/>
                <w:left w:val="none" w:sz="0" w:space="0" w:color="auto"/>
                <w:bottom w:val="none" w:sz="0" w:space="0" w:color="auto"/>
                <w:right w:val="none" w:sz="0" w:space="0" w:color="auto"/>
              </w:divBdr>
            </w:div>
            <w:div w:id="337662482">
              <w:marLeft w:val="0"/>
              <w:marRight w:val="0"/>
              <w:marTop w:val="0"/>
              <w:marBottom w:val="0"/>
              <w:divBdr>
                <w:top w:val="none" w:sz="0" w:space="0" w:color="auto"/>
                <w:left w:val="none" w:sz="0" w:space="0" w:color="auto"/>
                <w:bottom w:val="none" w:sz="0" w:space="0" w:color="auto"/>
                <w:right w:val="none" w:sz="0" w:space="0" w:color="auto"/>
              </w:divBdr>
              <w:divsChild>
                <w:div w:id="954364868">
                  <w:marLeft w:val="0"/>
                  <w:marRight w:val="0"/>
                  <w:marTop w:val="0"/>
                  <w:marBottom w:val="0"/>
                  <w:divBdr>
                    <w:top w:val="none" w:sz="0" w:space="0" w:color="auto"/>
                    <w:left w:val="none" w:sz="0" w:space="0" w:color="auto"/>
                    <w:bottom w:val="none" w:sz="0" w:space="0" w:color="auto"/>
                    <w:right w:val="none" w:sz="0" w:space="0" w:color="auto"/>
                  </w:divBdr>
                </w:div>
                <w:div w:id="1432824631">
                  <w:marLeft w:val="0"/>
                  <w:marRight w:val="0"/>
                  <w:marTop w:val="0"/>
                  <w:marBottom w:val="0"/>
                  <w:divBdr>
                    <w:top w:val="none" w:sz="0" w:space="0" w:color="auto"/>
                    <w:left w:val="none" w:sz="0" w:space="0" w:color="auto"/>
                    <w:bottom w:val="none" w:sz="0" w:space="0" w:color="auto"/>
                    <w:right w:val="none" w:sz="0" w:space="0" w:color="auto"/>
                  </w:divBdr>
                </w:div>
                <w:div w:id="1812090716">
                  <w:marLeft w:val="0"/>
                  <w:marRight w:val="0"/>
                  <w:marTop w:val="0"/>
                  <w:marBottom w:val="0"/>
                  <w:divBdr>
                    <w:top w:val="none" w:sz="0" w:space="0" w:color="auto"/>
                    <w:left w:val="none" w:sz="0" w:space="0" w:color="auto"/>
                    <w:bottom w:val="none" w:sz="0" w:space="0" w:color="auto"/>
                    <w:right w:val="none" w:sz="0" w:space="0" w:color="auto"/>
                  </w:divBdr>
                </w:div>
                <w:div w:id="645168000">
                  <w:marLeft w:val="0"/>
                  <w:marRight w:val="0"/>
                  <w:marTop w:val="0"/>
                  <w:marBottom w:val="0"/>
                  <w:divBdr>
                    <w:top w:val="none" w:sz="0" w:space="0" w:color="auto"/>
                    <w:left w:val="none" w:sz="0" w:space="0" w:color="auto"/>
                    <w:bottom w:val="none" w:sz="0" w:space="0" w:color="auto"/>
                    <w:right w:val="none" w:sz="0" w:space="0" w:color="auto"/>
                  </w:divBdr>
                </w:div>
                <w:div w:id="2020738602">
                  <w:marLeft w:val="0"/>
                  <w:marRight w:val="0"/>
                  <w:marTop w:val="0"/>
                  <w:marBottom w:val="0"/>
                  <w:divBdr>
                    <w:top w:val="none" w:sz="0" w:space="0" w:color="auto"/>
                    <w:left w:val="none" w:sz="0" w:space="0" w:color="auto"/>
                    <w:bottom w:val="none" w:sz="0" w:space="0" w:color="auto"/>
                    <w:right w:val="none" w:sz="0" w:space="0" w:color="auto"/>
                  </w:divBdr>
                </w:div>
                <w:div w:id="301543520">
                  <w:marLeft w:val="0"/>
                  <w:marRight w:val="0"/>
                  <w:marTop w:val="0"/>
                  <w:marBottom w:val="0"/>
                  <w:divBdr>
                    <w:top w:val="none" w:sz="0" w:space="0" w:color="auto"/>
                    <w:left w:val="none" w:sz="0" w:space="0" w:color="auto"/>
                    <w:bottom w:val="none" w:sz="0" w:space="0" w:color="auto"/>
                    <w:right w:val="none" w:sz="0" w:space="0" w:color="auto"/>
                  </w:divBdr>
                </w:div>
                <w:div w:id="1962763750">
                  <w:marLeft w:val="0"/>
                  <w:marRight w:val="0"/>
                  <w:marTop w:val="0"/>
                  <w:marBottom w:val="0"/>
                  <w:divBdr>
                    <w:top w:val="none" w:sz="0" w:space="0" w:color="auto"/>
                    <w:left w:val="none" w:sz="0" w:space="0" w:color="auto"/>
                    <w:bottom w:val="none" w:sz="0" w:space="0" w:color="auto"/>
                    <w:right w:val="none" w:sz="0" w:space="0" w:color="auto"/>
                  </w:divBdr>
                </w:div>
                <w:div w:id="1469932998">
                  <w:marLeft w:val="0"/>
                  <w:marRight w:val="0"/>
                  <w:marTop w:val="0"/>
                  <w:marBottom w:val="0"/>
                  <w:divBdr>
                    <w:top w:val="none" w:sz="0" w:space="0" w:color="auto"/>
                    <w:left w:val="none" w:sz="0" w:space="0" w:color="auto"/>
                    <w:bottom w:val="none" w:sz="0" w:space="0" w:color="auto"/>
                    <w:right w:val="none" w:sz="0" w:space="0" w:color="auto"/>
                  </w:divBdr>
                </w:div>
                <w:div w:id="16203780">
                  <w:marLeft w:val="0"/>
                  <w:marRight w:val="0"/>
                  <w:marTop w:val="0"/>
                  <w:marBottom w:val="0"/>
                  <w:divBdr>
                    <w:top w:val="none" w:sz="0" w:space="0" w:color="auto"/>
                    <w:left w:val="none" w:sz="0" w:space="0" w:color="auto"/>
                    <w:bottom w:val="none" w:sz="0" w:space="0" w:color="auto"/>
                    <w:right w:val="none" w:sz="0" w:space="0" w:color="auto"/>
                  </w:divBdr>
                </w:div>
                <w:div w:id="2005039841">
                  <w:marLeft w:val="0"/>
                  <w:marRight w:val="0"/>
                  <w:marTop w:val="0"/>
                  <w:marBottom w:val="0"/>
                  <w:divBdr>
                    <w:top w:val="none" w:sz="0" w:space="0" w:color="auto"/>
                    <w:left w:val="none" w:sz="0" w:space="0" w:color="auto"/>
                    <w:bottom w:val="none" w:sz="0" w:space="0" w:color="auto"/>
                    <w:right w:val="none" w:sz="0" w:space="0" w:color="auto"/>
                  </w:divBdr>
                </w:div>
                <w:div w:id="614365699">
                  <w:marLeft w:val="0"/>
                  <w:marRight w:val="0"/>
                  <w:marTop w:val="0"/>
                  <w:marBottom w:val="0"/>
                  <w:divBdr>
                    <w:top w:val="none" w:sz="0" w:space="0" w:color="auto"/>
                    <w:left w:val="none" w:sz="0" w:space="0" w:color="auto"/>
                    <w:bottom w:val="none" w:sz="0" w:space="0" w:color="auto"/>
                    <w:right w:val="none" w:sz="0" w:space="0" w:color="auto"/>
                  </w:divBdr>
                </w:div>
                <w:div w:id="2080706105">
                  <w:marLeft w:val="0"/>
                  <w:marRight w:val="0"/>
                  <w:marTop w:val="0"/>
                  <w:marBottom w:val="0"/>
                  <w:divBdr>
                    <w:top w:val="none" w:sz="0" w:space="0" w:color="auto"/>
                    <w:left w:val="none" w:sz="0" w:space="0" w:color="auto"/>
                    <w:bottom w:val="none" w:sz="0" w:space="0" w:color="auto"/>
                    <w:right w:val="none" w:sz="0" w:space="0" w:color="auto"/>
                  </w:divBdr>
                </w:div>
                <w:div w:id="1027827467">
                  <w:marLeft w:val="0"/>
                  <w:marRight w:val="0"/>
                  <w:marTop w:val="0"/>
                  <w:marBottom w:val="0"/>
                  <w:divBdr>
                    <w:top w:val="none" w:sz="0" w:space="0" w:color="auto"/>
                    <w:left w:val="none" w:sz="0" w:space="0" w:color="auto"/>
                    <w:bottom w:val="none" w:sz="0" w:space="0" w:color="auto"/>
                    <w:right w:val="none" w:sz="0" w:space="0" w:color="auto"/>
                  </w:divBdr>
                </w:div>
                <w:div w:id="736124464">
                  <w:marLeft w:val="0"/>
                  <w:marRight w:val="0"/>
                  <w:marTop w:val="0"/>
                  <w:marBottom w:val="0"/>
                  <w:divBdr>
                    <w:top w:val="none" w:sz="0" w:space="0" w:color="auto"/>
                    <w:left w:val="none" w:sz="0" w:space="0" w:color="auto"/>
                    <w:bottom w:val="none" w:sz="0" w:space="0" w:color="auto"/>
                    <w:right w:val="none" w:sz="0" w:space="0" w:color="auto"/>
                  </w:divBdr>
                </w:div>
                <w:div w:id="71004023">
                  <w:marLeft w:val="0"/>
                  <w:marRight w:val="0"/>
                  <w:marTop w:val="0"/>
                  <w:marBottom w:val="0"/>
                  <w:divBdr>
                    <w:top w:val="none" w:sz="0" w:space="0" w:color="auto"/>
                    <w:left w:val="none" w:sz="0" w:space="0" w:color="auto"/>
                    <w:bottom w:val="none" w:sz="0" w:space="0" w:color="auto"/>
                    <w:right w:val="none" w:sz="0" w:space="0" w:color="auto"/>
                  </w:divBdr>
                </w:div>
                <w:div w:id="1281958829">
                  <w:marLeft w:val="0"/>
                  <w:marRight w:val="0"/>
                  <w:marTop w:val="0"/>
                  <w:marBottom w:val="0"/>
                  <w:divBdr>
                    <w:top w:val="none" w:sz="0" w:space="0" w:color="auto"/>
                    <w:left w:val="none" w:sz="0" w:space="0" w:color="auto"/>
                    <w:bottom w:val="none" w:sz="0" w:space="0" w:color="auto"/>
                    <w:right w:val="none" w:sz="0" w:space="0" w:color="auto"/>
                  </w:divBdr>
                </w:div>
                <w:div w:id="1075127895">
                  <w:marLeft w:val="0"/>
                  <w:marRight w:val="0"/>
                  <w:marTop w:val="0"/>
                  <w:marBottom w:val="0"/>
                  <w:divBdr>
                    <w:top w:val="none" w:sz="0" w:space="0" w:color="auto"/>
                    <w:left w:val="none" w:sz="0" w:space="0" w:color="auto"/>
                    <w:bottom w:val="none" w:sz="0" w:space="0" w:color="auto"/>
                    <w:right w:val="none" w:sz="0" w:space="0" w:color="auto"/>
                  </w:divBdr>
                </w:div>
                <w:div w:id="1484003951">
                  <w:marLeft w:val="0"/>
                  <w:marRight w:val="0"/>
                  <w:marTop w:val="0"/>
                  <w:marBottom w:val="0"/>
                  <w:divBdr>
                    <w:top w:val="none" w:sz="0" w:space="0" w:color="auto"/>
                    <w:left w:val="none" w:sz="0" w:space="0" w:color="auto"/>
                    <w:bottom w:val="none" w:sz="0" w:space="0" w:color="auto"/>
                    <w:right w:val="none" w:sz="0" w:space="0" w:color="auto"/>
                  </w:divBdr>
                </w:div>
                <w:div w:id="819811763">
                  <w:marLeft w:val="0"/>
                  <w:marRight w:val="0"/>
                  <w:marTop w:val="0"/>
                  <w:marBottom w:val="0"/>
                  <w:divBdr>
                    <w:top w:val="none" w:sz="0" w:space="0" w:color="auto"/>
                    <w:left w:val="none" w:sz="0" w:space="0" w:color="auto"/>
                    <w:bottom w:val="none" w:sz="0" w:space="0" w:color="auto"/>
                    <w:right w:val="none" w:sz="0" w:space="0" w:color="auto"/>
                  </w:divBdr>
                </w:div>
                <w:div w:id="1254431903">
                  <w:marLeft w:val="0"/>
                  <w:marRight w:val="0"/>
                  <w:marTop w:val="0"/>
                  <w:marBottom w:val="0"/>
                  <w:divBdr>
                    <w:top w:val="none" w:sz="0" w:space="0" w:color="auto"/>
                    <w:left w:val="none" w:sz="0" w:space="0" w:color="auto"/>
                    <w:bottom w:val="none" w:sz="0" w:space="0" w:color="auto"/>
                    <w:right w:val="none" w:sz="0" w:space="0" w:color="auto"/>
                  </w:divBdr>
                </w:div>
                <w:div w:id="347370186">
                  <w:marLeft w:val="0"/>
                  <w:marRight w:val="0"/>
                  <w:marTop w:val="0"/>
                  <w:marBottom w:val="0"/>
                  <w:divBdr>
                    <w:top w:val="none" w:sz="0" w:space="0" w:color="auto"/>
                    <w:left w:val="none" w:sz="0" w:space="0" w:color="auto"/>
                    <w:bottom w:val="none" w:sz="0" w:space="0" w:color="auto"/>
                    <w:right w:val="none" w:sz="0" w:space="0" w:color="auto"/>
                  </w:divBdr>
                </w:div>
                <w:div w:id="1415543628">
                  <w:marLeft w:val="0"/>
                  <w:marRight w:val="0"/>
                  <w:marTop w:val="0"/>
                  <w:marBottom w:val="0"/>
                  <w:divBdr>
                    <w:top w:val="none" w:sz="0" w:space="0" w:color="auto"/>
                    <w:left w:val="none" w:sz="0" w:space="0" w:color="auto"/>
                    <w:bottom w:val="none" w:sz="0" w:space="0" w:color="auto"/>
                    <w:right w:val="none" w:sz="0" w:space="0" w:color="auto"/>
                  </w:divBdr>
                </w:div>
                <w:div w:id="1009676572">
                  <w:marLeft w:val="0"/>
                  <w:marRight w:val="0"/>
                  <w:marTop w:val="0"/>
                  <w:marBottom w:val="0"/>
                  <w:divBdr>
                    <w:top w:val="none" w:sz="0" w:space="0" w:color="auto"/>
                    <w:left w:val="none" w:sz="0" w:space="0" w:color="auto"/>
                    <w:bottom w:val="none" w:sz="0" w:space="0" w:color="auto"/>
                    <w:right w:val="none" w:sz="0" w:space="0" w:color="auto"/>
                  </w:divBdr>
                </w:div>
                <w:div w:id="1535263870">
                  <w:marLeft w:val="0"/>
                  <w:marRight w:val="0"/>
                  <w:marTop w:val="0"/>
                  <w:marBottom w:val="0"/>
                  <w:divBdr>
                    <w:top w:val="none" w:sz="0" w:space="0" w:color="auto"/>
                    <w:left w:val="none" w:sz="0" w:space="0" w:color="auto"/>
                    <w:bottom w:val="none" w:sz="0" w:space="0" w:color="auto"/>
                    <w:right w:val="none" w:sz="0" w:space="0" w:color="auto"/>
                  </w:divBdr>
                </w:div>
                <w:div w:id="1129014069">
                  <w:marLeft w:val="0"/>
                  <w:marRight w:val="0"/>
                  <w:marTop w:val="0"/>
                  <w:marBottom w:val="0"/>
                  <w:divBdr>
                    <w:top w:val="none" w:sz="0" w:space="0" w:color="auto"/>
                    <w:left w:val="none" w:sz="0" w:space="0" w:color="auto"/>
                    <w:bottom w:val="none" w:sz="0" w:space="0" w:color="auto"/>
                    <w:right w:val="none" w:sz="0" w:space="0" w:color="auto"/>
                  </w:divBdr>
                </w:div>
                <w:div w:id="310602290">
                  <w:marLeft w:val="0"/>
                  <w:marRight w:val="0"/>
                  <w:marTop w:val="0"/>
                  <w:marBottom w:val="0"/>
                  <w:divBdr>
                    <w:top w:val="none" w:sz="0" w:space="0" w:color="auto"/>
                    <w:left w:val="none" w:sz="0" w:space="0" w:color="auto"/>
                    <w:bottom w:val="none" w:sz="0" w:space="0" w:color="auto"/>
                    <w:right w:val="none" w:sz="0" w:space="0" w:color="auto"/>
                  </w:divBdr>
                </w:div>
                <w:div w:id="513499094">
                  <w:marLeft w:val="0"/>
                  <w:marRight w:val="0"/>
                  <w:marTop w:val="0"/>
                  <w:marBottom w:val="0"/>
                  <w:divBdr>
                    <w:top w:val="none" w:sz="0" w:space="0" w:color="auto"/>
                    <w:left w:val="none" w:sz="0" w:space="0" w:color="auto"/>
                    <w:bottom w:val="none" w:sz="0" w:space="0" w:color="auto"/>
                    <w:right w:val="none" w:sz="0" w:space="0" w:color="auto"/>
                  </w:divBdr>
                </w:div>
                <w:div w:id="758598239">
                  <w:marLeft w:val="0"/>
                  <w:marRight w:val="0"/>
                  <w:marTop w:val="0"/>
                  <w:marBottom w:val="0"/>
                  <w:divBdr>
                    <w:top w:val="none" w:sz="0" w:space="0" w:color="auto"/>
                    <w:left w:val="none" w:sz="0" w:space="0" w:color="auto"/>
                    <w:bottom w:val="none" w:sz="0" w:space="0" w:color="auto"/>
                    <w:right w:val="none" w:sz="0" w:space="0" w:color="auto"/>
                  </w:divBdr>
                </w:div>
                <w:div w:id="1319456991">
                  <w:marLeft w:val="0"/>
                  <w:marRight w:val="0"/>
                  <w:marTop w:val="0"/>
                  <w:marBottom w:val="0"/>
                  <w:divBdr>
                    <w:top w:val="none" w:sz="0" w:space="0" w:color="auto"/>
                    <w:left w:val="none" w:sz="0" w:space="0" w:color="auto"/>
                    <w:bottom w:val="none" w:sz="0" w:space="0" w:color="auto"/>
                    <w:right w:val="none" w:sz="0" w:space="0" w:color="auto"/>
                  </w:divBdr>
                </w:div>
                <w:div w:id="586962809">
                  <w:marLeft w:val="0"/>
                  <w:marRight w:val="0"/>
                  <w:marTop w:val="0"/>
                  <w:marBottom w:val="0"/>
                  <w:divBdr>
                    <w:top w:val="none" w:sz="0" w:space="0" w:color="auto"/>
                    <w:left w:val="none" w:sz="0" w:space="0" w:color="auto"/>
                    <w:bottom w:val="none" w:sz="0" w:space="0" w:color="auto"/>
                    <w:right w:val="none" w:sz="0" w:space="0" w:color="auto"/>
                  </w:divBdr>
                </w:div>
                <w:div w:id="1480532985">
                  <w:marLeft w:val="0"/>
                  <w:marRight w:val="0"/>
                  <w:marTop w:val="0"/>
                  <w:marBottom w:val="0"/>
                  <w:divBdr>
                    <w:top w:val="none" w:sz="0" w:space="0" w:color="auto"/>
                    <w:left w:val="none" w:sz="0" w:space="0" w:color="auto"/>
                    <w:bottom w:val="none" w:sz="0" w:space="0" w:color="auto"/>
                    <w:right w:val="none" w:sz="0" w:space="0" w:color="auto"/>
                  </w:divBdr>
                </w:div>
                <w:div w:id="585922426">
                  <w:marLeft w:val="0"/>
                  <w:marRight w:val="0"/>
                  <w:marTop w:val="0"/>
                  <w:marBottom w:val="0"/>
                  <w:divBdr>
                    <w:top w:val="none" w:sz="0" w:space="0" w:color="auto"/>
                    <w:left w:val="none" w:sz="0" w:space="0" w:color="auto"/>
                    <w:bottom w:val="none" w:sz="0" w:space="0" w:color="auto"/>
                    <w:right w:val="none" w:sz="0" w:space="0" w:color="auto"/>
                  </w:divBdr>
                </w:div>
                <w:div w:id="1076823421">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999312064">
                  <w:marLeft w:val="0"/>
                  <w:marRight w:val="0"/>
                  <w:marTop w:val="0"/>
                  <w:marBottom w:val="0"/>
                  <w:divBdr>
                    <w:top w:val="none" w:sz="0" w:space="0" w:color="auto"/>
                    <w:left w:val="none" w:sz="0" w:space="0" w:color="auto"/>
                    <w:bottom w:val="none" w:sz="0" w:space="0" w:color="auto"/>
                    <w:right w:val="none" w:sz="0" w:space="0" w:color="auto"/>
                  </w:divBdr>
                </w:div>
                <w:div w:id="1456174060">
                  <w:marLeft w:val="0"/>
                  <w:marRight w:val="0"/>
                  <w:marTop w:val="0"/>
                  <w:marBottom w:val="0"/>
                  <w:divBdr>
                    <w:top w:val="none" w:sz="0" w:space="0" w:color="auto"/>
                    <w:left w:val="none" w:sz="0" w:space="0" w:color="auto"/>
                    <w:bottom w:val="none" w:sz="0" w:space="0" w:color="auto"/>
                    <w:right w:val="none" w:sz="0" w:space="0" w:color="auto"/>
                  </w:divBdr>
                </w:div>
                <w:div w:id="1374887420">
                  <w:marLeft w:val="0"/>
                  <w:marRight w:val="0"/>
                  <w:marTop w:val="0"/>
                  <w:marBottom w:val="0"/>
                  <w:divBdr>
                    <w:top w:val="none" w:sz="0" w:space="0" w:color="auto"/>
                    <w:left w:val="none" w:sz="0" w:space="0" w:color="auto"/>
                    <w:bottom w:val="none" w:sz="0" w:space="0" w:color="auto"/>
                    <w:right w:val="none" w:sz="0" w:space="0" w:color="auto"/>
                  </w:divBdr>
                </w:div>
                <w:div w:id="1831673359">
                  <w:marLeft w:val="0"/>
                  <w:marRight w:val="0"/>
                  <w:marTop w:val="0"/>
                  <w:marBottom w:val="0"/>
                  <w:divBdr>
                    <w:top w:val="none" w:sz="0" w:space="0" w:color="auto"/>
                    <w:left w:val="none" w:sz="0" w:space="0" w:color="auto"/>
                    <w:bottom w:val="none" w:sz="0" w:space="0" w:color="auto"/>
                    <w:right w:val="none" w:sz="0" w:space="0" w:color="auto"/>
                  </w:divBdr>
                </w:div>
                <w:div w:id="1115715153">
                  <w:marLeft w:val="0"/>
                  <w:marRight w:val="0"/>
                  <w:marTop w:val="0"/>
                  <w:marBottom w:val="0"/>
                  <w:divBdr>
                    <w:top w:val="none" w:sz="0" w:space="0" w:color="auto"/>
                    <w:left w:val="none" w:sz="0" w:space="0" w:color="auto"/>
                    <w:bottom w:val="none" w:sz="0" w:space="0" w:color="auto"/>
                    <w:right w:val="none" w:sz="0" w:space="0" w:color="auto"/>
                  </w:divBdr>
                </w:div>
                <w:div w:id="715357371">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0077">
      <w:bodyDiv w:val="1"/>
      <w:marLeft w:val="0"/>
      <w:marRight w:val="0"/>
      <w:marTop w:val="0"/>
      <w:marBottom w:val="0"/>
      <w:divBdr>
        <w:top w:val="none" w:sz="0" w:space="0" w:color="auto"/>
        <w:left w:val="none" w:sz="0" w:space="0" w:color="auto"/>
        <w:bottom w:val="none" w:sz="0" w:space="0" w:color="auto"/>
        <w:right w:val="none" w:sz="0" w:space="0" w:color="auto"/>
      </w:divBdr>
      <w:divsChild>
        <w:div w:id="42367269">
          <w:marLeft w:val="0"/>
          <w:marRight w:val="0"/>
          <w:marTop w:val="0"/>
          <w:marBottom w:val="0"/>
          <w:divBdr>
            <w:top w:val="none" w:sz="0" w:space="0" w:color="auto"/>
            <w:left w:val="none" w:sz="0" w:space="0" w:color="auto"/>
            <w:bottom w:val="none" w:sz="0" w:space="0" w:color="auto"/>
            <w:right w:val="none" w:sz="0" w:space="0" w:color="auto"/>
          </w:divBdr>
        </w:div>
        <w:div w:id="1540124983">
          <w:marLeft w:val="0"/>
          <w:marRight w:val="0"/>
          <w:marTop w:val="0"/>
          <w:marBottom w:val="0"/>
          <w:divBdr>
            <w:top w:val="none" w:sz="0" w:space="0" w:color="auto"/>
            <w:left w:val="none" w:sz="0" w:space="0" w:color="auto"/>
            <w:bottom w:val="none" w:sz="0" w:space="0" w:color="auto"/>
            <w:right w:val="none" w:sz="0" w:space="0" w:color="auto"/>
          </w:divBdr>
          <w:divsChild>
            <w:div w:id="1348823281">
              <w:marLeft w:val="0"/>
              <w:marRight w:val="0"/>
              <w:marTop w:val="0"/>
              <w:marBottom w:val="0"/>
              <w:divBdr>
                <w:top w:val="none" w:sz="0" w:space="0" w:color="auto"/>
                <w:left w:val="none" w:sz="0" w:space="0" w:color="auto"/>
                <w:bottom w:val="none" w:sz="0" w:space="0" w:color="auto"/>
                <w:right w:val="none" w:sz="0" w:space="0" w:color="auto"/>
              </w:divBdr>
            </w:div>
            <w:div w:id="502283524">
              <w:marLeft w:val="0"/>
              <w:marRight w:val="0"/>
              <w:marTop w:val="0"/>
              <w:marBottom w:val="0"/>
              <w:divBdr>
                <w:top w:val="none" w:sz="0" w:space="0" w:color="auto"/>
                <w:left w:val="none" w:sz="0" w:space="0" w:color="auto"/>
                <w:bottom w:val="none" w:sz="0" w:space="0" w:color="auto"/>
                <w:right w:val="none" w:sz="0" w:space="0" w:color="auto"/>
              </w:divBdr>
              <w:divsChild>
                <w:div w:id="451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342">
      <w:bodyDiv w:val="1"/>
      <w:marLeft w:val="0"/>
      <w:marRight w:val="0"/>
      <w:marTop w:val="0"/>
      <w:marBottom w:val="0"/>
      <w:divBdr>
        <w:top w:val="none" w:sz="0" w:space="0" w:color="auto"/>
        <w:left w:val="none" w:sz="0" w:space="0" w:color="auto"/>
        <w:bottom w:val="none" w:sz="0" w:space="0" w:color="auto"/>
        <w:right w:val="none" w:sz="0" w:space="0" w:color="auto"/>
      </w:divBdr>
      <w:divsChild>
        <w:div w:id="1937320896">
          <w:marLeft w:val="0"/>
          <w:marRight w:val="0"/>
          <w:marTop w:val="0"/>
          <w:marBottom w:val="0"/>
          <w:divBdr>
            <w:top w:val="none" w:sz="0" w:space="0" w:color="auto"/>
            <w:left w:val="none" w:sz="0" w:space="0" w:color="auto"/>
            <w:bottom w:val="none" w:sz="0" w:space="0" w:color="auto"/>
            <w:right w:val="none" w:sz="0" w:space="0" w:color="auto"/>
          </w:divBdr>
        </w:div>
        <w:div w:id="870148100">
          <w:marLeft w:val="0"/>
          <w:marRight w:val="0"/>
          <w:marTop w:val="0"/>
          <w:marBottom w:val="0"/>
          <w:divBdr>
            <w:top w:val="none" w:sz="0" w:space="0" w:color="auto"/>
            <w:left w:val="none" w:sz="0" w:space="0" w:color="auto"/>
            <w:bottom w:val="none" w:sz="0" w:space="0" w:color="auto"/>
            <w:right w:val="none" w:sz="0" w:space="0" w:color="auto"/>
          </w:divBdr>
          <w:divsChild>
            <w:div w:id="1255095930">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sChild>
                <w:div w:id="1683822122">
                  <w:marLeft w:val="0"/>
                  <w:marRight w:val="0"/>
                  <w:marTop w:val="0"/>
                  <w:marBottom w:val="0"/>
                  <w:divBdr>
                    <w:top w:val="none" w:sz="0" w:space="0" w:color="auto"/>
                    <w:left w:val="none" w:sz="0" w:space="0" w:color="auto"/>
                    <w:bottom w:val="none" w:sz="0" w:space="0" w:color="auto"/>
                    <w:right w:val="none" w:sz="0" w:space="0" w:color="auto"/>
                  </w:divBdr>
                </w:div>
                <w:div w:id="1344746499">
                  <w:marLeft w:val="0"/>
                  <w:marRight w:val="0"/>
                  <w:marTop w:val="0"/>
                  <w:marBottom w:val="0"/>
                  <w:divBdr>
                    <w:top w:val="none" w:sz="0" w:space="0" w:color="auto"/>
                    <w:left w:val="none" w:sz="0" w:space="0" w:color="auto"/>
                    <w:bottom w:val="none" w:sz="0" w:space="0" w:color="auto"/>
                    <w:right w:val="none" w:sz="0" w:space="0" w:color="auto"/>
                  </w:divBdr>
                </w:div>
                <w:div w:id="1868837002">
                  <w:marLeft w:val="0"/>
                  <w:marRight w:val="0"/>
                  <w:marTop w:val="0"/>
                  <w:marBottom w:val="0"/>
                  <w:divBdr>
                    <w:top w:val="none" w:sz="0" w:space="0" w:color="auto"/>
                    <w:left w:val="none" w:sz="0" w:space="0" w:color="auto"/>
                    <w:bottom w:val="none" w:sz="0" w:space="0" w:color="auto"/>
                    <w:right w:val="none" w:sz="0" w:space="0" w:color="auto"/>
                  </w:divBdr>
                </w:div>
                <w:div w:id="754743724">
                  <w:marLeft w:val="0"/>
                  <w:marRight w:val="0"/>
                  <w:marTop w:val="0"/>
                  <w:marBottom w:val="0"/>
                  <w:divBdr>
                    <w:top w:val="none" w:sz="0" w:space="0" w:color="auto"/>
                    <w:left w:val="none" w:sz="0" w:space="0" w:color="auto"/>
                    <w:bottom w:val="none" w:sz="0" w:space="0" w:color="auto"/>
                    <w:right w:val="none" w:sz="0" w:space="0" w:color="auto"/>
                  </w:divBdr>
                </w:div>
                <w:div w:id="161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4</cp:revision>
  <dcterms:created xsi:type="dcterms:W3CDTF">2023-01-29T13:08:00Z</dcterms:created>
  <dcterms:modified xsi:type="dcterms:W3CDTF">2023-01-29T13:20:00Z</dcterms:modified>
</cp:coreProperties>
</file>