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89" w:rsidRDefault="00424C89" w:rsidP="00385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97627">
        <w:rPr>
          <w:rFonts w:ascii="Times New Roman" w:hAnsi="Times New Roman"/>
          <w:b/>
          <w:sz w:val="24"/>
          <w:szCs w:val="24"/>
          <w:lang w:val="bg-BG"/>
        </w:rPr>
        <w:t>МОТИВИ</w:t>
      </w:r>
    </w:p>
    <w:p w:rsidR="00A4464E" w:rsidRPr="00197627" w:rsidRDefault="00A4464E" w:rsidP="00385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24C89" w:rsidRPr="00197627" w:rsidRDefault="00424C89" w:rsidP="00545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7627">
        <w:rPr>
          <w:rFonts w:ascii="Times New Roman" w:hAnsi="Times New Roman"/>
          <w:b/>
          <w:sz w:val="24"/>
          <w:szCs w:val="24"/>
          <w:lang w:val="bg-BG"/>
        </w:rPr>
        <w:t>към проекта на</w:t>
      </w:r>
      <w:r w:rsidR="00875D1A" w:rsidRPr="00875D1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75D1A">
        <w:rPr>
          <w:rFonts w:ascii="Times New Roman" w:hAnsi="Times New Roman"/>
          <w:b/>
          <w:sz w:val="24"/>
          <w:szCs w:val="24"/>
          <w:lang w:val="bg-BG"/>
        </w:rPr>
        <w:t>Наредба</w:t>
      </w:r>
      <w:r w:rsidRPr="001976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456B5" w:rsidRPr="005456B5">
        <w:rPr>
          <w:rFonts w:ascii="Times New Roman" w:hAnsi="Times New Roman"/>
          <w:b/>
          <w:sz w:val="24"/>
          <w:szCs w:val="24"/>
          <w:lang w:val="bg-BG"/>
        </w:rPr>
        <w:t>за изменение и допълнение на Наредба № 5 от 2002 г. за съдържанието и реда за изпращане на уведомлението по чл. 62, ал. 5 от Кодекса на труда</w:t>
      </w:r>
    </w:p>
    <w:p w:rsidR="00424C89" w:rsidRDefault="00424C89" w:rsidP="00385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7C52" w:rsidRDefault="00567C52" w:rsidP="00567C52">
      <w:pPr>
        <w:shd w:val="clear" w:color="auto" w:fill="FFFFFF"/>
        <w:tabs>
          <w:tab w:val="left" w:pos="993"/>
        </w:tabs>
        <w:spacing w:after="0" w:line="320" w:lineRule="exact"/>
        <w:ind w:left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1. </w:t>
      </w:r>
      <w:r w:rsidRPr="00567C52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Причини, които налагат приемането на </w:t>
      </w:r>
      <w:r w:rsidR="005456B5">
        <w:rPr>
          <w:rFonts w:ascii="Times New Roman" w:eastAsia="Times New Roman" w:hAnsi="Times New Roman"/>
          <w:b/>
          <w:sz w:val="24"/>
          <w:szCs w:val="24"/>
          <w:lang w:val="bg-BG"/>
        </w:rPr>
        <w:t>п</w:t>
      </w:r>
      <w:r w:rsidRPr="00567C52">
        <w:rPr>
          <w:rFonts w:ascii="Times New Roman" w:eastAsia="Times New Roman" w:hAnsi="Times New Roman"/>
          <w:b/>
          <w:sz w:val="24"/>
          <w:szCs w:val="24"/>
          <w:lang w:val="bg-BG"/>
        </w:rPr>
        <w:t>роекта</w:t>
      </w:r>
    </w:p>
    <w:p w:rsidR="009C7951" w:rsidRDefault="005456B5" w:rsidP="005D094A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чл. 62, ал. 3 от </w:t>
      </w:r>
      <w:r w:rsidR="005D094A" w:rsidRPr="005D094A">
        <w:rPr>
          <w:rFonts w:ascii="Times New Roman" w:hAnsi="Times New Roman"/>
          <w:sz w:val="24"/>
          <w:szCs w:val="24"/>
          <w:lang w:val="bg-BG"/>
        </w:rPr>
        <w:t>Кодексът на труда</w:t>
      </w:r>
      <w:r>
        <w:rPr>
          <w:rFonts w:ascii="Times New Roman" w:hAnsi="Times New Roman"/>
          <w:sz w:val="24"/>
          <w:szCs w:val="24"/>
          <w:lang w:val="bg-BG"/>
        </w:rPr>
        <w:t xml:space="preserve"> (КТ) е предвидено, че в</w:t>
      </w:r>
      <w:r w:rsidRPr="005456B5">
        <w:rPr>
          <w:rFonts w:ascii="Times New Roman" w:hAnsi="Times New Roman"/>
          <w:sz w:val="24"/>
          <w:szCs w:val="24"/>
          <w:lang w:val="bg-BG"/>
        </w:rPr>
        <w:t xml:space="preserve"> тридневен срок от сключването или изменението на трудовия договор и в седемдневен срок от неговото прекратяване работодателят или упълномощено от него лице е длъжен да изпрати уведомление за това до съответната териториална дирекция на Националната агенция за приходите</w:t>
      </w:r>
      <w:r>
        <w:rPr>
          <w:rFonts w:ascii="Times New Roman" w:hAnsi="Times New Roman"/>
          <w:sz w:val="24"/>
          <w:szCs w:val="24"/>
          <w:lang w:val="bg-BG"/>
        </w:rPr>
        <w:t xml:space="preserve"> (НАП)</w:t>
      </w:r>
      <w:r w:rsidRPr="005456B5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56B5">
        <w:rPr>
          <w:rFonts w:ascii="Times New Roman" w:hAnsi="Times New Roman"/>
          <w:sz w:val="24"/>
          <w:szCs w:val="24"/>
          <w:lang w:val="bg-BG"/>
        </w:rPr>
        <w:t>Данните, които се съдържат в уведомлението, и редът за неговото изпращане с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5456B5">
        <w:rPr>
          <w:rFonts w:ascii="Times New Roman" w:hAnsi="Times New Roman"/>
          <w:sz w:val="24"/>
          <w:szCs w:val="24"/>
          <w:lang w:val="bg-BG"/>
        </w:rPr>
        <w:t xml:space="preserve"> определ</w:t>
      </w:r>
      <w:r>
        <w:rPr>
          <w:rFonts w:ascii="Times New Roman" w:hAnsi="Times New Roman"/>
          <w:sz w:val="24"/>
          <w:szCs w:val="24"/>
          <w:lang w:val="bg-BG"/>
        </w:rPr>
        <w:t xml:space="preserve">ени </w:t>
      </w:r>
      <w:r w:rsidRPr="005456B5">
        <w:rPr>
          <w:rFonts w:ascii="Times New Roman" w:hAnsi="Times New Roman"/>
          <w:sz w:val="24"/>
          <w:szCs w:val="24"/>
          <w:lang w:val="bg-BG"/>
        </w:rPr>
        <w:t xml:space="preserve">с 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5456B5">
        <w:rPr>
          <w:rFonts w:ascii="Times New Roman" w:hAnsi="Times New Roman"/>
          <w:sz w:val="24"/>
          <w:szCs w:val="24"/>
          <w:lang w:val="bg-BG"/>
        </w:rPr>
        <w:t>аредба № 5 от 2002 г. за съдържанието и реда за изпращане на уведомлението по чл. 62, ал. 5 от Кодекса на труда</w:t>
      </w:r>
      <w:r>
        <w:rPr>
          <w:rFonts w:ascii="Times New Roman" w:hAnsi="Times New Roman"/>
          <w:sz w:val="24"/>
          <w:szCs w:val="24"/>
          <w:lang w:val="bg-BG"/>
        </w:rPr>
        <w:t xml:space="preserve"> (Наредба № 5)</w:t>
      </w:r>
      <w:r w:rsidRPr="005456B5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 Наредба № 5 е предвидено задължение за работодателя да включва в уведомлението информация за датата на прекратяване на трудовия договор и да посочва </w:t>
      </w:r>
      <w:r w:rsidRPr="005456B5">
        <w:rPr>
          <w:rFonts w:ascii="Times New Roman" w:hAnsi="Times New Roman"/>
          <w:sz w:val="24"/>
          <w:szCs w:val="24"/>
          <w:lang w:val="bg-BG"/>
        </w:rPr>
        <w:t>код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5456B5">
        <w:rPr>
          <w:rFonts w:ascii="Times New Roman" w:hAnsi="Times New Roman"/>
          <w:sz w:val="24"/>
          <w:szCs w:val="24"/>
          <w:lang w:val="bg-BG"/>
        </w:rPr>
        <w:t xml:space="preserve"> на населеното място по Единния класификатор на административно-териториалните и териториалните единици (ЕКАТТЕ), където е работното място на лицето при изпращане на уведомлението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456B5" w:rsidRDefault="005456B5" w:rsidP="005D094A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Липсва </w:t>
      </w:r>
      <w:r w:rsidR="009C7951">
        <w:rPr>
          <w:rFonts w:ascii="Times New Roman" w:hAnsi="Times New Roman"/>
          <w:sz w:val="24"/>
          <w:szCs w:val="24"/>
          <w:lang w:val="bg-BG"/>
        </w:rPr>
        <w:t xml:space="preserve">възможност </w:t>
      </w:r>
      <w:r w:rsidR="00EF395B">
        <w:rPr>
          <w:rFonts w:ascii="Times New Roman" w:hAnsi="Times New Roman"/>
          <w:sz w:val="24"/>
          <w:szCs w:val="24"/>
          <w:lang w:val="bg-BG"/>
        </w:rPr>
        <w:t>в уведомлението да се посочва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основанието за прекратяване на трудовия договор. </w:t>
      </w:r>
      <w:r w:rsidR="009C7951">
        <w:rPr>
          <w:rFonts w:ascii="Times New Roman" w:hAnsi="Times New Roman"/>
          <w:sz w:val="24"/>
          <w:szCs w:val="24"/>
          <w:lang w:val="bg-BG"/>
        </w:rPr>
        <w:t>В</w:t>
      </w:r>
      <w:r w:rsidR="009C7951" w:rsidRPr="009C7951">
        <w:rPr>
          <w:rFonts w:ascii="Times New Roman" w:hAnsi="Times New Roman"/>
          <w:sz w:val="24"/>
          <w:szCs w:val="24"/>
          <w:lang w:val="bg-BG"/>
        </w:rPr>
        <w:t xml:space="preserve"> някои хипотези </w:t>
      </w:r>
      <w:r w:rsidR="009C7951">
        <w:rPr>
          <w:rFonts w:ascii="Times New Roman" w:hAnsi="Times New Roman"/>
          <w:sz w:val="24"/>
          <w:szCs w:val="24"/>
          <w:lang w:val="bg-BG"/>
        </w:rPr>
        <w:t>л</w:t>
      </w:r>
      <w:r w:rsidR="009C7951" w:rsidRPr="009C7951">
        <w:rPr>
          <w:rFonts w:ascii="Times New Roman" w:hAnsi="Times New Roman"/>
          <w:sz w:val="24"/>
          <w:szCs w:val="24"/>
          <w:lang w:val="bg-BG"/>
        </w:rPr>
        <w:t xml:space="preserve">ипсата на </w:t>
      </w:r>
      <w:r w:rsidR="009C7951">
        <w:rPr>
          <w:rFonts w:ascii="Times New Roman" w:hAnsi="Times New Roman"/>
          <w:sz w:val="24"/>
          <w:szCs w:val="24"/>
          <w:lang w:val="bg-BG"/>
        </w:rPr>
        <w:t xml:space="preserve">своевременно подавана </w:t>
      </w:r>
      <w:r w:rsidR="009C7951" w:rsidRPr="009C7951">
        <w:rPr>
          <w:rFonts w:ascii="Times New Roman" w:hAnsi="Times New Roman"/>
          <w:sz w:val="24"/>
          <w:szCs w:val="24"/>
          <w:lang w:val="bg-BG"/>
        </w:rPr>
        <w:t>информация за основани</w:t>
      </w:r>
      <w:r w:rsidR="009C7951">
        <w:rPr>
          <w:rFonts w:ascii="Times New Roman" w:hAnsi="Times New Roman"/>
          <w:sz w:val="24"/>
          <w:szCs w:val="24"/>
          <w:lang w:val="bg-BG"/>
        </w:rPr>
        <w:t>ето</w:t>
      </w:r>
      <w:r w:rsidR="009C7951" w:rsidRPr="009C7951">
        <w:rPr>
          <w:rFonts w:ascii="Times New Roman" w:hAnsi="Times New Roman"/>
          <w:sz w:val="24"/>
          <w:szCs w:val="24"/>
          <w:lang w:val="bg-BG"/>
        </w:rPr>
        <w:t xml:space="preserve"> за прекратяване на трудовия договор затруднява реализирането на трудови и осигурителни права от работниците и служителите. Те следва да доказват основание</w:t>
      </w:r>
      <w:r w:rsidR="009C7951">
        <w:rPr>
          <w:rFonts w:ascii="Times New Roman" w:hAnsi="Times New Roman"/>
          <w:sz w:val="24"/>
          <w:szCs w:val="24"/>
          <w:lang w:val="bg-BG"/>
        </w:rPr>
        <w:t>то за прекратяване</w:t>
      </w:r>
      <w:r w:rsidR="009C7951" w:rsidRPr="009C7951">
        <w:rPr>
          <w:rFonts w:ascii="Times New Roman" w:hAnsi="Times New Roman"/>
          <w:sz w:val="24"/>
          <w:szCs w:val="24"/>
          <w:lang w:val="bg-BG"/>
        </w:rPr>
        <w:t xml:space="preserve"> чрез представяне на документи, издадени от работодателя, без да е възможно из</w:t>
      </w:r>
      <w:r w:rsidR="009C7951">
        <w:rPr>
          <w:rFonts w:ascii="Times New Roman" w:hAnsi="Times New Roman"/>
          <w:sz w:val="24"/>
          <w:szCs w:val="24"/>
          <w:lang w:val="bg-BG"/>
        </w:rPr>
        <w:t>вършването на служебна проверка от компетентните институции. За преодоляване на тези затруднения за работниците и служителите се предлага включва</w:t>
      </w:r>
      <w:r w:rsidR="00EF395B">
        <w:rPr>
          <w:rFonts w:ascii="Times New Roman" w:hAnsi="Times New Roman"/>
          <w:sz w:val="24"/>
          <w:szCs w:val="24"/>
          <w:lang w:val="bg-BG"/>
        </w:rPr>
        <w:t>нето в уведомлението на данни относно</w:t>
      </w:r>
      <w:r w:rsidR="009C7951">
        <w:rPr>
          <w:rFonts w:ascii="Times New Roman" w:hAnsi="Times New Roman"/>
          <w:sz w:val="24"/>
          <w:szCs w:val="24"/>
          <w:lang w:val="bg-BG"/>
        </w:rPr>
        <w:t xml:space="preserve"> основанието за прекратяване на трудовия договор.</w:t>
      </w:r>
    </w:p>
    <w:p w:rsidR="005B5870" w:rsidRDefault="005B5870" w:rsidP="005D094A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Действащата към момента Наредба № 5 не регламентира задължението за работодателя да предоставя информация за командироване на работници и служители в рамките на предоставяне на услуги по реда на чл. 121, ал. 1, т. 1 от КТ. </w:t>
      </w:r>
      <w:r w:rsidR="007768AC">
        <w:rPr>
          <w:rFonts w:ascii="Times New Roman" w:hAnsi="Times New Roman"/>
          <w:sz w:val="24"/>
          <w:szCs w:val="24"/>
          <w:lang w:val="bg-BG"/>
        </w:rPr>
        <w:t>Също така няма задължение да се изпраща информация за сключването на трудов договор от българско предприятие, което осигурява временна работа, което изпраща на работа работник или сл</w:t>
      </w:r>
      <w:r w:rsidR="00EF395B">
        <w:rPr>
          <w:rFonts w:ascii="Times New Roman" w:hAnsi="Times New Roman"/>
          <w:sz w:val="24"/>
          <w:szCs w:val="24"/>
          <w:lang w:val="bg-BG"/>
        </w:rPr>
        <w:t xml:space="preserve">ужител в предприятие ползвател </w:t>
      </w:r>
      <w:r w:rsidR="007768AC">
        <w:rPr>
          <w:rFonts w:ascii="Times New Roman" w:hAnsi="Times New Roman"/>
          <w:sz w:val="24"/>
          <w:szCs w:val="24"/>
          <w:lang w:val="bg-BG"/>
        </w:rPr>
        <w:t xml:space="preserve">на територията на друга държава членка на Европейския съюз. </w:t>
      </w:r>
      <w:r>
        <w:rPr>
          <w:rFonts w:ascii="Times New Roman" w:hAnsi="Times New Roman"/>
          <w:sz w:val="24"/>
          <w:szCs w:val="24"/>
          <w:lang w:val="bg-BG"/>
        </w:rPr>
        <w:t>По този начин не се събира своевременно информация относно работните места на командированите</w:t>
      </w:r>
      <w:r w:rsidR="007768AC">
        <w:rPr>
          <w:rFonts w:ascii="Times New Roman" w:hAnsi="Times New Roman"/>
          <w:sz w:val="24"/>
          <w:szCs w:val="24"/>
          <w:lang w:val="bg-BG"/>
        </w:rPr>
        <w:t xml:space="preserve"> или изпратените</w:t>
      </w:r>
      <w:r>
        <w:rPr>
          <w:rFonts w:ascii="Times New Roman" w:hAnsi="Times New Roman"/>
          <w:sz w:val="24"/>
          <w:szCs w:val="24"/>
          <w:lang w:val="bg-BG"/>
        </w:rPr>
        <w:t xml:space="preserve"> лица, което затруднява </w:t>
      </w:r>
      <w:r w:rsidRPr="005B5870">
        <w:rPr>
          <w:rFonts w:ascii="Times New Roman" w:hAnsi="Times New Roman"/>
          <w:sz w:val="24"/>
          <w:szCs w:val="24"/>
          <w:lang w:val="bg-BG"/>
        </w:rPr>
        <w:t>анализ</w:t>
      </w:r>
      <w:r>
        <w:rPr>
          <w:rFonts w:ascii="Times New Roman" w:hAnsi="Times New Roman"/>
          <w:sz w:val="24"/>
          <w:szCs w:val="24"/>
          <w:lang w:val="bg-BG"/>
        </w:rPr>
        <w:t>ирането</w:t>
      </w:r>
      <w:r w:rsidRPr="005B5870">
        <w:rPr>
          <w:rFonts w:ascii="Times New Roman" w:hAnsi="Times New Roman"/>
          <w:sz w:val="24"/>
          <w:szCs w:val="24"/>
          <w:lang w:val="bg-BG"/>
        </w:rPr>
        <w:t xml:space="preserve"> и прогнози</w:t>
      </w:r>
      <w:r>
        <w:rPr>
          <w:rFonts w:ascii="Times New Roman" w:hAnsi="Times New Roman"/>
          <w:sz w:val="24"/>
          <w:szCs w:val="24"/>
          <w:lang w:val="bg-BG"/>
        </w:rPr>
        <w:t>рането</w:t>
      </w:r>
      <w:r w:rsidRPr="005B587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Pr="005B5870">
        <w:rPr>
          <w:rFonts w:ascii="Times New Roman" w:hAnsi="Times New Roman"/>
          <w:sz w:val="24"/>
          <w:szCs w:val="24"/>
          <w:lang w:val="bg-BG"/>
        </w:rPr>
        <w:t xml:space="preserve"> развитието и потребностите на пазара на труда</w:t>
      </w:r>
      <w:r>
        <w:rPr>
          <w:rFonts w:ascii="Times New Roman" w:hAnsi="Times New Roman"/>
          <w:sz w:val="24"/>
          <w:szCs w:val="24"/>
          <w:lang w:val="bg-BG"/>
        </w:rPr>
        <w:t>, както</w:t>
      </w:r>
      <w:r w:rsidRPr="005B5870">
        <w:rPr>
          <w:rFonts w:ascii="Times New Roman" w:hAnsi="Times New Roman"/>
          <w:sz w:val="24"/>
          <w:szCs w:val="24"/>
          <w:lang w:val="bg-BG"/>
        </w:rPr>
        <w:t xml:space="preserve"> и осъществяване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5B5870">
        <w:rPr>
          <w:rFonts w:ascii="Times New Roman" w:hAnsi="Times New Roman"/>
          <w:sz w:val="24"/>
          <w:szCs w:val="24"/>
          <w:lang w:val="bg-BG"/>
        </w:rPr>
        <w:t xml:space="preserve"> на по-ефективен контрол за спазване на трудовото и осигурителното законодателство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7B014A">
        <w:rPr>
          <w:rFonts w:ascii="Times New Roman" w:hAnsi="Times New Roman"/>
          <w:sz w:val="24"/>
          <w:szCs w:val="24"/>
          <w:lang w:val="bg-BG"/>
        </w:rPr>
        <w:t xml:space="preserve">Необходимостта от предоставянето на информация относно командироването </w:t>
      </w:r>
      <w:r w:rsidR="007768AC">
        <w:rPr>
          <w:rFonts w:ascii="Times New Roman" w:hAnsi="Times New Roman"/>
          <w:sz w:val="24"/>
          <w:szCs w:val="24"/>
          <w:lang w:val="bg-BG"/>
        </w:rPr>
        <w:t xml:space="preserve">или изпращането </w:t>
      </w:r>
      <w:r w:rsidR="007B014A">
        <w:rPr>
          <w:rFonts w:ascii="Times New Roman" w:hAnsi="Times New Roman"/>
          <w:sz w:val="24"/>
          <w:szCs w:val="24"/>
          <w:lang w:val="bg-BG"/>
        </w:rPr>
        <w:t>на работници</w:t>
      </w:r>
      <w:r w:rsidR="007768AC">
        <w:rPr>
          <w:rFonts w:ascii="Times New Roman" w:hAnsi="Times New Roman"/>
          <w:sz w:val="24"/>
          <w:szCs w:val="24"/>
          <w:lang w:val="bg-BG"/>
        </w:rPr>
        <w:t xml:space="preserve"> и служители</w:t>
      </w:r>
      <w:r w:rsidR="007B014A">
        <w:rPr>
          <w:rFonts w:ascii="Times New Roman" w:hAnsi="Times New Roman"/>
          <w:sz w:val="24"/>
          <w:szCs w:val="24"/>
          <w:lang w:val="bg-BG"/>
        </w:rPr>
        <w:t xml:space="preserve"> в рамките на предоставяне на услуги е важно и за да се гарантират осигурителните права на командированите лица</w:t>
      </w:r>
      <w:r w:rsidR="007B014A" w:rsidRPr="007B014A">
        <w:rPr>
          <w:rFonts w:ascii="Times New Roman" w:hAnsi="Times New Roman"/>
          <w:sz w:val="24"/>
          <w:szCs w:val="24"/>
          <w:lang w:val="bg-BG"/>
        </w:rPr>
        <w:t>, доколкото съгласно чл. 6а, ал. 1 от Кодекса за социалното осигуряване, осигурителните вноски за тях се дължат върху получените, включително начислените и неизплатените, брутни месечни възнаграждения или неначислените месечни възнаграждения, както и други доходи от трудова дейност в приемащата държава и в България, но върху не по-малко от минималните ставки на заплащане на труда в приемащата държава.</w:t>
      </w:r>
    </w:p>
    <w:p w:rsidR="005456B5" w:rsidRDefault="005456B5" w:rsidP="005D094A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7C52" w:rsidRDefault="00567C52" w:rsidP="00567C52">
      <w:pPr>
        <w:shd w:val="clear" w:color="auto" w:fill="FFFFFF"/>
        <w:tabs>
          <w:tab w:val="left" w:pos="993"/>
        </w:tabs>
        <w:spacing w:after="0" w:line="320" w:lineRule="exact"/>
        <w:ind w:left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2. </w:t>
      </w:r>
      <w:r w:rsidRPr="00567C52">
        <w:rPr>
          <w:rFonts w:ascii="Times New Roman" w:eastAsia="Times New Roman" w:hAnsi="Times New Roman"/>
          <w:b/>
          <w:sz w:val="24"/>
          <w:szCs w:val="24"/>
          <w:lang w:val="bg-BG"/>
        </w:rPr>
        <w:t>Цели, които се поставят с приемането на проекта</w:t>
      </w:r>
    </w:p>
    <w:p w:rsidR="00F46437" w:rsidRDefault="007B014A" w:rsidP="00F46437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B014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С проекта на Наредба се предлагат промени, с които се създава възможност за събиране на информация относно командироването на работници и служители в рамките </w:t>
      </w:r>
      <w:r w:rsidRPr="007B014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lastRenderedPageBreak/>
        <w:t xml:space="preserve">на предоставяне на услуги и за основанието за прекратяване на трудовия договор. По този начин се създават </w:t>
      </w:r>
      <w:r w:rsidR="00EF395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гарантират трудовите и осигурителните права на командированите и изпратените работници и служителите</w:t>
      </w:r>
      <w:r w:rsidRPr="007B014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</w:t>
      </w:r>
      <w:r w:rsidR="00EF395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 също таке се оптимизира</w:t>
      </w:r>
      <w:r w:rsidRPr="007B014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процедурата при отпускане на паричните обезщетения за безработица.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F395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</w:t>
      </w:r>
      <w:r w:rsidR="00F5462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проекта</w:t>
      </w:r>
      <w:r w:rsidR="00F46437" w:rsidRPr="001976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462A">
        <w:rPr>
          <w:rFonts w:ascii="Times New Roman" w:hAnsi="Times New Roman"/>
          <w:sz w:val="24"/>
          <w:szCs w:val="24"/>
          <w:lang w:val="bg-BG"/>
        </w:rPr>
        <w:t xml:space="preserve">се предлага усъвършенстване на нормативната </w:t>
      </w:r>
      <w:r w:rsidR="001817B1">
        <w:rPr>
          <w:rFonts w:ascii="Times New Roman" w:hAnsi="Times New Roman"/>
          <w:sz w:val="24"/>
          <w:szCs w:val="24"/>
          <w:lang w:val="bg-BG"/>
        </w:rPr>
        <w:t xml:space="preserve">уредба </w:t>
      </w:r>
      <w:r>
        <w:rPr>
          <w:rFonts w:ascii="Times New Roman" w:hAnsi="Times New Roman"/>
          <w:sz w:val="24"/>
          <w:szCs w:val="24"/>
          <w:lang w:val="bg-BG"/>
        </w:rPr>
        <w:t>по отношение на съдържанието на  уведомл</w:t>
      </w:r>
      <w:r w:rsidR="00EF395B">
        <w:rPr>
          <w:rFonts w:ascii="Times New Roman" w:hAnsi="Times New Roman"/>
          <w:sz w:val="24"/>
          <w:szCs w:val="24"/>
          <w:lang w:val="bg-BG"/>
        </w:rPr>
        <w:t>ението, което се изпраща до НАП при сключване, изменение и прекратяване на трудовия договор.</w:t>
      </w:r>
      <w:r w:rsidR="00F46437" w:rsidRPr="0019762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По-конкретно с проекта се предлага:</w:t>
      </w:r>
    </w:p>
    <w:p w:rsidR="00C44EF9" w:rsidRDefault="007B014A" w:rsidP="007B014A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B014A">
        <w:rPr>
          <w:rFonts w:ascii="Times New Roman" w:hAnsi="Times New Roman"/>
          <w:sz w:val="24"/>
          <w:szCs w:val="24"/>
          <w:lang w:val="bg-BG"/>
        </w:rPr>
        <w:t>1.</w:t>
      </w:r>
      <w:r w:rsidRPr="007B014A">
        <w:rPr>
          <w:rFonts w:ascii="Times New Roman" w:hAnsi="Times New Roman"/>
          <w:sz w:val="24"/>
          <w:szCs w:val="24"/>
          <w:lang w:val="bg-BG"/>
        </w:rPr>
        <w:tab/>
      </w:r>
      <w:r w:rsidR="00EF395B">
        <w:rPr>
          <w:rFonts w:ascii="Times New Roman" w:hAnsi="Times New Roman"/>
          <w:sz w:val="24"/>
          <w:szCs w:val="24"/>
          <w:lang w:val="bg-BG"/>
        </w:rPr>
        <w:t>В у</w:t>
      </w:r>
      <w:r w:rsidR="00C44EF9" w:rsidRPr="00C44EF9">
        <w:rPr>
          <w:rFonts w:ascii="Times New Roman" w:hAnsi="Times New Roman"/>
          <w:sz w:val="24"/>
          <w:szCs w:val="24"/>
          <w:lang w:val="bg-BG"/>
        </w:rPr>
        <w:t>ведомлението да</w:t>
      </w:r>
      <w:r w:rsidR="00EF395B">
        <w:rPr>
          <w:rFonts w:ascii="Times New Roman" w:hAnsi="Times New Roman"/>
          <w:sz w:val="24"/>
          <w:szCs w:val="24"/>
          <w:lang w:val="bg-BG"/>
        </w:rPr>
        <w:t xml:space="preserve"> се включи</w:t>
      </w:r>
      <w:r w:rsidR="00C44EF9" w:rsidRPr="00C44EF9">
        <w:rPr>
          <w:rFonts w:ascii="Times New Roman" w:hAnsi="Times New Roman"/>
          <w:sz w:val="24"/>
          <w:szCs w:val="24"/>
          <w:lang w:val="bg-BG"/>
        </w:rPr>
        <w:t xml:space="preserve"> основанието за прекратяване на трудовия договор. </w:t>
      </w:r>
      <w:r w:rsidR="00EF395B">
        <w:rPr>
          <w:rFonts w:ascii="Times New Roman" w:hAnsi="Times New Roman"/>
          <w:sz w:val="24"/>
          <w:szCs w:val="24"/>
          <w:lang w:val="bg-BG"/>
        </w:rPr>
        <w:t>В него се</w:t>
      </w:r>
      <w:r w:rsidR="00C44EF9" w:rsidRPr="00C44EF9">
        <w:rPr>
          <w:rFonts w:ascii="Times New Roman" w:hAnsi="Times New Roman"/>
          <w:sz w:val="24"/>
          <w:szCs w:val="24"/>
          <w:lang w:val="bg-BG"/>
        </w:rPr>
        <w:t xml:space="preserve"> създава нова т. 17, в която </w:t>
      </w:r>
      <w:r w:rsidR="00EF395B">
        <w:rPr>
          <w:rFonts w:ascii="Times New Roman" w:hAnsi="Times New Roman"/>
          <w:sz w:val="24"/>
          <w:szCs w:val="24"/>
          <w:lang w:val="bg-BG"/>
        </w:rPr>
        <w:t xml:space="preserve">ще </w:t>
      </w:r>
      <w:r w:rsidR="00C44EF9" w:rsidRPr="00C44EF9">
        <w:rPr>
          <w:rFonts w:ascii="Times New Roman" w:hAnsi="Times New Roman"/>
          <w:sz w:val="24"/>
          <w:szCs w:val="24"/>
          <w:lang w:val="bg-BG"/>
        </w:rPr>
        <w:t>се посоч</w:t>
      </w:r>
      <w:r w:rsidR="00EF395B">
        <w:rPr>
          <w:rFonts w:ascii="Times New Roman" w:hAnsi="Times New Roman"/>
          <w:sz w:val="24"/>
          <w:szCs w:val="24"/>
          <w:lang w:val="bg-BG"/>
        </w:rPr>
        <w:t>ва</w:t>
      </w:r>
      <w:r w:rsidR="00C44EF9" w:rsidRPr="00C44EF9">
        <w:rPr>
          <w:rFonts w:ascii="Times New Roman" w:hAnsi="Times New Roman"/>
          <w:sz w:val="24"/>
          <w:szCs w:val="24"/>
          <w:lang w:val="bg-BG"/>
        </w:rPr>
        <w:t xml:space="preserve"> код, отговарящ на нормативното основание за прекратяване на трудовия договор. В указанията за попълване на уведомлението са представени и кодове за всички нормативни основания за прекратяване на трудовия договор, регламентирани в КТ, както и основания за прекратяване на правоотношението, регламентирани в други нормативни актове.</w:t>
      </w:r>
    </w:p>
    <w:p w:rsidR="00C44EF9" w:rsidRDefault="00C44EF9" w:rsidP="007B014A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44EF9">
        <w:rPr>
          <w:rFonts w:ascii="Times New Roman" w:hAnsi="Times New Roman"/>
          <w:sz w:val="24"/>
          <w:szCs w:val="24"/>
          <w:lang w:val="bg-BG"/>
        </w:rPr>
        <w:t xml:space="preserve">С приемане на предложението осигурените лица няма да е необходимо да представят документи пред НОИ за преценка на правото и определяне на размера на паричните обезщетения при безработица. НОИ ще има възможност по служебен път да проверява осигурителния стаж, осигурителния доход и основанието за прекратяване на трудовото правоотношение, чрез което да определи размера на паричните обезщетения при безработица. С предлаганата промяна освен, че отпада необходимостта лицата да представят съответните документи за прекратяване на трудовото правоотношение на място в НОИ, ще се </w:t>
      </w:r>
      <w:r w:rsidR="00EF395B">
        <w:rPr>
          <w:rFonts w:ascii="Times New Roman" w:hAnsi="Times New Roman"/>
          <w:sz w:val="24"/>
          <w:szCs w:val="24"/>
          <w:lang w:val="bg-BG"/>
        </w:rPr>
        <w:t>оптимизира</w:t>
      </w:r>
      <w:r w:rsidRPr="00C44EF9">
        <w:rPr>
          <w:rFonts w:ascii="Times New Roman" w:hAnsi="Times New Roman"/>
          <w:sz w:val="24"/>
          <w:szCs w:val="24"/>
          <w:lang w:val="bg-BG"/>
        </w:rPr>
        <w:t xml:space="preserve"> и процес</w:t>
      </w:r>
      <w:r w:rsidR="00EF395B">
        <w:rPr>
          <w:rFonts w:ascii="Times New Roman" w:hAnsi="Times New Roman"/>
          <w:sz w:val="24"/>
          <w:szCs w:val="24"/>
          <w:lang w:val="bg-BG"/>
        </w:rPr>
        <w:t>ът</w:t>
      </w:r>
      <w:r w:rsidRPr="00C44EF9">
        <w:rPr>
          <w:rFonts w:ascii="Times New Roman" w:hAnsi="Times New Roman"/>
          <w:sz w:val="24"/>
          <w:szCs w:val="24"/>
          <w:lang w:val="bg-BG"/>
        </w:rPr>
        <w:t xml:space="preserve"> на отпускане на паричните обезщетения за безработица, поради факта, че информацията за основанието за прекратяването на трудовия договор ще се подава в седемдневен срок от прекратяването му. </w:t>
      </w:r>
      <w:r>
        <w:rPr>
          <w:rFonts w:ascii="Times New Roman" w:hAnsi="Times New Roman"/>
          <w:sz w:val="24"/>
          <w:szCs w:val="24"/>
          <w:lang w:val="bg-BG"/>
        </w:rPr>
        <w:t xml:space="preserve">Предложеното изменение е в съответствие с предприеманите мерки за развитие на електронното правителство, като се избягва необходимостта от събиране на допълнителни доказателства от работниците и служителите, определящи срока и размера на паричното обезщетение за безработица, които да се предоставят на място в приемните на НОИ. </w:t>
      </w:r>
      <w:r w:rsidRPr="00C44EF9">
        <w:rPr>
          <w:rFonts w:ascii="Times New Roman" w:hAnsi="Times New Roman"/>
          <w:sz w:val="24"/>
          <w:szCs w:val="24"/>
          <w:lang w:val="bg-BG"/>
        </w:rPr>
        <w:t>Промяната ще е от полза и за реализирането на правото за оспорване на извършено уволнение, доколкото работниците и служителите ще могат да извършват справка за основанието за прекратяване на трудовия договор, дори и когато работодателят не е изпълнил задължението си да им предаде в срок оформената трудова книжка и да им връчи по надлежен ред заповедта за прекратяване на трудовия договор.</w:t>
      </w:r>
    </w:p>
    <w:p w:rsidR="007B014A" w:rsidRPr="007B014A" w:rsidRDefault="00C44EF9" w:rsidP="007B014A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7B014A" w:rsidRPr="007B014A">
        <w:rPr>
          <w:rFonts w:ascii="Times New Roman" w:hAnsi="Times New Roman"/>
          <w:sz w:val="24"/>
          <w:szCs w:val="24"/>
          <w:lang w:val="bg-BG"/>
        </w:rPr>
        <w:t xml:space="preserve">Уведомлението да се подава и при командироване на работници и служители в рамките на предоставяне на услуги по реда на чл. 121а, ал. 1, т. 1 от </w:t>
      </w:r>
      <w:r w:rsidR="007768AC">
        <w:rPr>
          <w:rFonts w:ascii="Times New Roman" w:hAnsi="Times New Roman"/>
          <w:sz w:val="24"/>
          <w:szCs w:val="24"/>
          <w:lang w:val="bg-BG"/>
        </w:rPr>
        <w:t>КТ</w:t>
      </w:r>
      <w:r w:rsidR="007B014A" w:rsidRPr="007B014A">
        <w:rPr>
          <w:rFonts w:ascii="Times New Roman" w:hAnsi="Times New Roman"/>
          <w:sz w:val="24"/>
          <w:szCs w:val="24"/>
          <w:lang w:val="bg-BG"/>
        </w:rPr>
        <w:t>.</w:t>
      </w:r>
      <w:r w:rsidR="007768AC" w:rsidRPr="007768AC">
        <w:rPr>
          <w:lang w:val="bg-BG"/>
        </w:rPr>
        <w:t xml:space="preserve"> </w:t>
      </w:r>
      <w:r w:rsidR="007768AC" w:rsidRPr="007768AC">
        <w:rPr>
          <w:rFonts w:ascii="Times New Roman" w:hAnsi="Times New Roman"/>
          <w:sz w:val="24"/>
          <w:szCs w:val="24"/>
          <w:lang w:val="bg-BG"/>
        </w:rPr>
        <w:t>Също така се предвижда задължение да се изпраща информация за сключването на трудов договор от българско предприятие, което осигурява временна работа, което изпраща на работа работник или сл</w:t>
      </w:r>
      <w:r w:rsidR="000B2CBC">
        <w:rPr>
          <w:rFonts w:ascii="Times New Roman" w:hAnsi="Times New Roman"/>
          <w:sz w:val="24"/>
          <w:szCs w:val="24"/>
          <w:lang w:val="bg-BG"/>
        </w:rPr>
        <w:t xml:space="preserve">ужител в предприятие ползвател </w:t>
      </w:r>
      <w:r w:rsidR="007768AC" w:rsidRPr="007768AC">
        <w:rPr>
          <w:rFonts w:ascii="Times New Roman" w:hAnsi="Times New Roman"/>
          <w:sz w:val="24"/>
          <w:szCs w:val="24"/>
          <w:lang w:val="bg-BG"/>
        </w:rPr>
        <w:t>на територията на друга държава членка на Европейския съюз.</w:t>
      </w:r>
      <w:r w:rsidR="007B01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014A" w:rsidRPr="007B014A">
        <w:rPr>
          <w:rFonts w:ascii="Times New Roman" w:hAnsi="Times New Roman"/>
          <w:sz w:val="24"/>
          <w:szCs w:val="24"/>
          <w:lang w:val="bg-BG"/>
        </w:rPr>
        <w:t>В т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7B014A" w:rsidRPr="007B014A">
        <w:rPr>
          <w:rFonts w:ascii="Times New Roman" w:hAnsi="Times New Roman"/>
          <w:sz w:val="24"/>
          <w:szCs w:val="24"/>
          <w:lang w:val="bg-BG"/>
        </w:rPr>
        <w:t>зи случа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7B014A" w:rsidRPr="007B014A">
        <w:rPr>
          <w:rFonts w:ascii="Times New Roman" w:hAnsi="Times New Roman"/>
          <w:sz w:val="24"/>
          <w:szCs w:val="24"/>
          <w:lang w:val="bg-BG"/>
        </w:rPr>
        <w:t xml:space="preserve"> се предвижда работодателите да посочват „00000“ като код на населеното място по Единния класификатор на административно-териториалните и териториалните единици (ЕКАТТЕ), поради факта че за периода на командироването работното място на работника или служителя е извън територията на страната. В съответствие с пре</w:t>
      </w:r>
      <w:r>
        <w:rPr>
          <w:rFonts w:ascii="Times New Roman" w:hAnsi="Times New Roman"/>
          <w:sz w:val="24"/>
          <w:szCs w:val="24"/>
          <w:lang w:val="bg-BG"/>
        </w:rPr>
        <w:t>длаганата промяна се предвижда</w:t>
      </w:r>
      <w:r w:rsidR="007B014A" w:rsidRPr="007B014A">
        <w:rPr>
          <w:rFonts w:ascii="Times New Roman" w:hAnsi="Times New Roman"/>
          <w:sz w:val="24"/>
          <w:szCs w:val="24"/>
          <w:lang w:val="bg-BG"/>
        </w:rPr>
        <w:t xml:space="preserve"> изменение на бланката на уведомлението, която се подава от работодателите по реда на Наредбата, като в основанията за трудовия договор се включва и код за допълнително споразумение, сключвано при командироване в рамките на предоставяне на услуги по ред</w:t>
      </w:r>
      <w:r>
        <w:rPr>
          <w:rFonts w:ascii="Times New Roman" w:hAnsi="Times New Roman"/>
          <w:sz w:val="24"/>
          <w:szCs w:val="24"/>
          <w:lang w:val="bg-BG"/>
        </w:rPr>
        <w:t xml:space="preserve">а на чл. 121, ал. 1, т. 1 от КТ и </w:t>
      </w:r>
      <w:r w:rsidRPr="00C44EF9">
        <w:rPr>
          <w:rFonts w:ascii="Times New Roman" w:hAnsi="Times New Roman"/>
          <w:sz w:val="24"/>
          <w:szCs w:val="24"/>
          <w:lang w:val="bg-BG"/>
        </w:rPr>
        <w:t>код за трудов договор, сключван от предприятие, което осигурява временна работа при изпращането на работник или сл</w:t>
      </w:r>
      <w:r w:rsidR="000B2CBC">
        <w:rPr>
          <w:rFonts w:ascii="Times New Roman" w:hAnsi="Times New Roman"/>
          <w:sz w:val="24"/>
          <w:szCs w:val="24"/>
          <w:lang w:val="bg-BG"/>
        </w:rPr>
        <w:t xml:space="preserve">ужител в предприятие ползвател </w:t>
      </w:r>
      <w:r w:rsidRPr="00C44EF9">
        <w:rPr>
          <w:rFonts w:ascii="Times New Roman" w:hAnsi="Times New Roman"/>
          <w:sz w:val="24"/>
          <w:szCs w:val="24"/>
          <w:lang w:val="bg-BG"/>
        </w:rPr>
        <w:t>на територията на друга държава членка на Европейския съюз.</w:t>
      </w:r>
    </w:p>
    <w:p w:rsidR="007B014A" w:rsidRDefault="007B014A" w:rsidP="007B014A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B014A">
        <w:rPr>
          <w:rFonts w:ascii="Times New Roman" w:hAnsi="Times New Roman"/>
          <w:sz w:val="24"/>
          <w:szCs w:val="24"/>
          <w:lang w:val="bg-BG"/>
        </w:rPr>
        <w:lastRenderedPageBreak/>
        <w:t>С направените промени се гарантират правата на командированите</w:t>
      </w:r>
      <w:r w:rsidR="000B2CBC">
        <w:rPr>
          <w:rFonts w:ascii="Times New Roman" w:hAnsi="Times New Roman"/>
          <w:sz w:val="24"/>
          <w:szCs w:val="24"/>
          <w:lang w:val="bg-BG"/>
        </w:rPr>
        <w:t xml:space="preserve"> и изпратените</w:t>
      </w:r>
      <w:r w:rsidRPr="007B014A">
        <w:rPr>
          <w:rFonts w:ascii="Times New Roman" w:hAnsi="Times New Roman"/>
          <w:sz w:val="24"/>
          <w:szCs w:val="24"/>
          <w:lang w:val="bg-BG"/>
        </w:rPr>
        <w:t xml:space="preserve"> работници и служители в рамките на предоставяне на услуги, като информацията за тяхното командироване</w:t>
      </w:r>
      <w:r w:rsidR="000B2CBC">
        <w:rPr>
          <w:rFonts w:ascii="Times New Roman" w:hAnsi="Times New Roman"/>
          <w:sz w:val="24"/>
          <w:szCs w:val="24"/>
          <w:lang w:val="bg-BG"/>
        </w:rPr>
        <w:t xml:space="preserve"> или изпращане</w:t>
      </w:r>
      <w:r w:rsidRPr="007B014A">
        <w:rPr>
          <w:rFonts w:ascii="Times New Roman" w:hAnsi="Times New Roman"/>
          <w:sz w:val="24"/>
          <w:szCs w:val="24"/>
          <w:lang w:val="bg-BG"/>
        </w:rPr>
        <w:t xml:space="preserve"> ще постъпва своевременно при отговорните за контрола институции. Подаването на тази информация спомага и за гарантиране на осигурителните права на командированите лица, доколкото съгласно чл. 6а, ал. 1 от Кодекса за социалното осигуряване, осигурителните вноски за тях се дължат върху получените, включително начислените и неизплатените, брутни месечни възнаграждения или неначислените месечни възнаграждения, както и други доходи от трудова дейност в приемащата държава и в България, но върху не по-малко от минималните ставки на заплащане на труда в приемащата държава.</w:t>
      </w:r>
    </w:p>
    <w:p w:rsidR="00141BC5" w:rsidRDefault="00C44EF9" w:rsidP="00C44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BD1D8A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C44EF9">
        <w:rPr>
          <w:rFonts w:ascii="Times New Roman" w:hAnsi="Times New Roman"/>
          <w:sz w:val="24"/>
          <w:szCs w:val="24"/>
          <w:lang w:val="bg-BG"/>
        </w:rPr>
        <w:t>Предви</w:t>
      </w:r>
      <w:r>
        <w:rPr>
          <w:rFonts w:ascii="Times New Roman" w:hAnsi="Times New Roman"/>
          <w:sz w:val="24"/>
          <w:szCs w:val="24"/>
          <w:lang w:val="bg-BG"/>
        </w:rPr>
        <w:t>жда се измененията и допълненията в</w:t>
      </w:r>
      <w:r w:rsidRPr="00C44EF9">
        <w:rPr>
          <w:rFonts w:ascii="Times New Roman" w:hAnsi="Times New Roman"/>
          <w:sz w:val="24"/>
          <w:szCs w:val="24"/>
          <w:lang w:val="bg-BG"/>
        </w:rPr>
        <w:t xml:space="preserve"> Наредба</w:t>
      </w:r>
      <w:r>
        <w:rPr>
          <w:rFonts w:ascii="Times New Roman" w:hAnsi="Times New Roman"/>
          <w:sz w:val="24"/>
          <w:szCs w:val="24"/>
          <w:lang w:val="bg-BG"/>
        </w:rPr>
        <w:t xml:space="preserve"> № 5 </w:t>
      </w:r>
      <w:r w:rsidRPr="00C44EF9">
        <w:rPr>
          <w:rFonts w:ascii="Times New Roman" w:hAnsi="Times New Roman"/>
          <w:sz w:val="24"/>
          <w:szCs w:val="24"/>
          <w:lang w:val="bg-BG"/>
        </w:rPr>
        <w:t>да вл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C44EF9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 xml:space="preserve">ат </w:t>
      </w:r>
      <w:r w:rsidRPr="00C44EF9">
        <w:rPr>
          <w:rFonts w:ascii="Times New Roman" w:hAnsi="Times New Roman"/>
          <w:sz w:val="24"/>
          <w:szCs w:val="24"/>
          <w:lang w:val="bg-BG"/>
        </w:rPr>
        <w:t>в сила от 1 март 2021 г. Така ще се осигури възможност на заинтересованите лица да се запознаят с правата и задълженията, произтичащи от направените промени. Предвиденият срок е достатъчен и за извършване на промени в съответните програмни продукти, които се използват от работодателите в тяхната дейност.</w:t>
      </w:r>
    </w:p>
    <w:p w:rsidR="00567C52" w:rsidRPr="00567C52" w:rsidRDefault="00567C52" w:rsidP="00631F8E">
      <w:pPr>
        <w:shd w:val="clear" w:color="auto" w:fill="FFFFFF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A4464E" w:rsidRPr="00AB3E69" w:rsidRDefault="00631F8E" w:rsidP="00567C52">
      <w:pPr>
        <w:shd w:val="clear" w:color="auto" w:fill="FFFFFF"/>
        <w:tabs>
          <w:tab w:val="left" w:pos="993"/>
        </w:tabs>
        <w:spacing w:after="0" w:line="320" w:lineRule="exact"/>
        <w:ind w:left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567C52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A4464E">
        <w:rPr>
          <w:rFonts w:ascii="Times New Roman" w:eastAsia="Times New Roman" w:hAnsi="Times New Roman"/>
          <w:b/>
          <w:sz w:val="24"/>
          <w:szCs w:val="24"/>
          <w:lang w:val="bg-BG"/>
        </w:rPr>
        <w:t>Ф</w:t>
      </w:r>
      <w:r w:rsidR="00A4464E" w:rsidRPr="00A4464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инансовите и други средства, необходими </w:t>
      </w:r>
      <w:r w:rsidR="00AB3E69">
        <w:rPr>
          <w:rFonts w:ascii="Times New Roman" w:eastAsia="Times New Roman" w:hAnsi="Times New Roman"/>
          <w:b/>
          <w:sz w:val="24"/>
          <w:szCs w:val="24"/>
          <w:lang w:val="bg-BG"/>
        </w:rPr>
        <w:t>за прилагането на новата уредба</w:t>
      </w:r>
    </w:p>
    <w:p w:rsidR="00A4464E" w:rsidRPr="00A4464E" w:rsidRDefault="00A4464E" w:rsidP="00B836DF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4464E">
        <w:rPr>
          <w:rFonts w:ascii="Times New Roman" w:eastAsia="Times New Roman" w:hAnsi="Times New Roman"/>
          <w:sz w:val="24"/>
          <w:szCs w:val="24"/>
          <w:lang w:val="bg-BG"/>
        </w:rPr>
        <w:t>Предложеният проект на акт не налага разходването на допълнителни финансови средства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от държавния бюджет</w:t>
      </w:r>
      <w:r w:rsidRPr="00A4464E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bg-BG"/>
        </w:rPr>
        <w:t>С него не се предвиждат увеличаван</w:t>
      </w:r>
      <w:r w:rsidR="00693E1C">
        <w:rPr>
          <w:rFonts w:ascii="Times New Roman" w:eastAsia="Times New Roman" w:hAnsi="Times New Roman"/>
          <w:sz w:val="24"/>
          <w:szCs w:val="24"/>
          <w:lang w:val="bg-BG"/>
        </w:rPr>
        <w:t>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на разходите </w:t>
      </w:r>
      <w:r w:rsidR="00C44EF9">
        <w:rPr>
          <w:rFonts w:ascii="Times New Roman" w:eastAsia="Times New Roman" w:hAnsi="Times New Roman"/>
          <w:sz w:val="24"/>
          <w:szCs w:val="24"/>
          <w:lang w:val="bg-BG"/>
        </w:rPr>
        <w:t>на заинтересованите лица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A4464E" w:rsidRDefault="00A4464E" w:rsidP="00B836DF">
      <w:pPr>
        <w:shd w:val="clear" w:color="auto" w:fill="FFFFFF"/>
        <w:tabs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67C52" w:rsidRPr="000543AC" w:rsidRDefault="00A4464E" w:rsidP="00567C52">
      <w:pPr>
        <w:shd w:val="clear" w:color="auto" w:fill="FFFFFF"/>
        <w:tabs>
          <w:tab w:val="left" w:pos="993"/>
        </w:tabs>
        <w:spacing w:after="0" w:line="320" w:lineRule="exact"/>
        <w:ind w:left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4. </w:t>
      </w:r>
      <w:r w:rsidR="00567C52" w:rsidRPr="00567C52">
        <w:rPr>
          <w:rFonts w:ascii="Times New Roman" w:eastAsia="Times New Roman" w:hAnsi="Times New Roman"/>
          <w:b/>
          <w:sz w:val="24"/>
          <w:szCs w:val="24"/>
          <w:lang w:val="bg-BG"/>
        </w:rPr>
        <w:t>Оч</w:t>
      </w:r>
      <w:r w:rsidR="00AB3E69">
        <w:rPr>
          <w:rFonts w:ascii="Times New Roman" w:eastAsia="Times New Roman" w:hAnsi="Times New Roman"/>
          <w:b/>
          <w:sz w:val="24"/>
          <w:szCs w:val="24"/>
          <w:lang w:val="bg-BG"/>
        </w:rPr>
        <w:t>аквани резултати от прилагането</w:t>
      </w:r>
    </w:p>
    <w:p w:rsidR="00E55952" w:rsidRDefault="00E55952" w:rsidP="00E55952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Очакваните  резултати от приемането на проекта на </w:t>
      </w:r>
      <w:r w:rsidR="00C44EF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наредба за изменение и допълнение на Наредба № 5 са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:</w:t>
      </w:r>
    </w:p>
    <w:p w:rsidR="00910C40" w:rsidRDefault="00051265" w:rsidP="00051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910C40">
        <w:rPr>
          <w:rFonts w:ascii="Times New Roman" w:hAnsi="Times New Roman"/>
          <w:sz w:val="24"/>
          <w:szCs w:val="24"/>
          <w:lang w:val="bg-BG"/>
        </w:rPr>
        <w:t>оптимизиране на процеса по отпускане на парични обезщетения за безработица;</w:t>
      </w:r>
    </w:p>
    <w:p w:rsidR="00E55952" w:rsidRPr="00051265" w:rsidRDefault="00910C40" w:rsidP="00051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</w:t>
      </w:r>
      <w:r w:rsidRPr="0005126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55952" w:rsidRPr="00051265">
        <w:rPr>
          <w:rFonts w:ascii="Times New Roman" w:hAnsi="Times New Roman"/>
          <w:sz w:val="24"/>
          <w:szCs w:val="24"/>
          <w:lang w:val="bg-BG"/>
        </w:rPr>
        <w:t xml:space="preserve">гарантиране </w:t>
      </w:r>
      <w:r w:rsidR="00C44EF9">
        <w:rPr>
          <w:rFonts w:ascii="Times New Roman" w:hAnsi="Times New Roman"/>
          <w:sz w:val="24"/>
          <w:szCs w:val="24"/>
          <w:lang w:val="bg-BG"/>
        </w:rPr>
        <w:t>на трудовите и осигурителните права на работниците и служителите при прекратяване на трудовите правоотношения и при командироване и изпращане в рамките на предоставяне на услуги</w:t>
      </w:r>
      <w:r w:rsidR="00E55952" w:rsidRPr="00051265">
        <w:rPr>
          <w:rFonts w:ascii="Times New Roman" w:hAnsi="Times New Roman"/>
          <w:sz w:val="24"/>
          <w:szCs w:val="24"/>
          <w:lang w:val="bg-BG"/>
        </w:rPr>
        <w:t>;</w:t>
      </w:r>
    </w:p>
    <w:p w:rsidR="00C44EF9" w:rsidRDefault="00051265" w:rsidP="00C44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</w:t>
      </w:r>
      <w:r w:rsidR="00C44EF9">
        <w:rPr>
          <w:rFonts w:ascii="Times New Roman" w:hAnsi="Times New Roman"/>
          <w:sz w:val="24"/>
          <w:szCs w:val="24"/>
          <w:lang w:val="bg-BG"/>
        </w:rPr>
        <w:t xml:space="preserve"> подобряването на контролната дейност, осъществявана от компетентните институции при командироване и изпращане в рамките на предоставяне на услуги;</w:t>
      </w:r>
    </w:p>
    <w:p w:rsidR="00B836DF" w:rsidRPr="00051265" w:rsidRDefault="00B836DF" w:rsidP="00C44E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намаляване на административната тежест за осигурените лица, които желаят отпускане на пар</w:t>
      </w:r>
      <w:r w:rsidR="00910C40">
        <w:rPr>
          <w:rFonts w:ascii="Times New Roman" w:hAnsi="Times New Roman"/>
          <w:sz w:val="24"/>
          <w:szCs w:val="24"/>
          <w:lang w:val="bg-BG"/>
        </w:rPr>
        <w:t>ични обезщетения за безработица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E55952" w:rsidRPr="00051265" w:rsidRDefault="00E55952" w:rsidP="000512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7C52" w:rsidRPr="00AB3E69" w:rsidRDefault="00A4464E" w:rsidP="00567C52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5</w:t>
      </w:r>
      <w:r w:rsidR="00567C52" w:rsidRPr="00567C52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. Анализ за съответствие с </w:t>
      </w:r>
      <w:r w:rsidR="00AB3E69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правото на Европейския съюз</w:t>
      </w:r>
    </w:p>
    <w:p w:rsidR="00567C52" w:rsidRPr="009C1815" w:rsidRDefault="00B836DF" w:rsidP="003D372B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836D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Приемането на предложения проект не налага да бъде изготвена справка за съответствие с право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на Европейския съюз</w:t>
      </w:r>
      <w:r w:rsidRPr="00B836D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тъй като с материята, която регламентира актът, не се хармонизират актове на Европейския съюз.</w:t>
      </w:r>
    </w:p>
    <w:p w:rsidR="009C1815" w:rsidRPr="009C1815" w:rsidRDefault="009C1815" w:rsidP="003D372B">
      <w:pPr>
        <w:shd w:val="clear" w:color="auto" w:fill="FFFFFF"/>
        <w:tabs>
          <w:tab w:val="left" w:leader="do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C1815" w:rsidRDefault="009C1815" w:rsidP="009C1815">
      <w:pPr>
        <w:shd w:val="clear" w:color="auto" w:fill="FFFFFF"/>
        <w:tabs>
          <w:tab w:val="left" w:leader="dot" w:pos="0"/>
        </w:tabs>
        <w:spacing w:after="0" w:line="240" w:lineRule="auto"/>
        <w:ind w:firstLine="396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</w:p>
    <w:sectPr w:rsidR="009C1815" w:rsidSect="00CC7983">
      <w:footerReference w:type="default" r:id="rId8"/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16" w:rsidRDefault="00634416" w:rsidP="00DF3609">
      <w:pPr>
        <w:spacing w:after="0" w:line="240" w:lineRule="auto"/>
      </w:pPr>
      <w:r>
        <w:separator/>
      </w:r>
    </w:p>
  </w:endnote>
  <w:endnote w:type="continuationSeparator" w:id="0">
    <w:p w:rsidR="00634416" w:rsidRDefault="00634416" w:rsidP="00DF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122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283" w:rsidRDefault="002B02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283" w:rsidRDefault="002B0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16" w:rsidRDefault="00634416" w:rsidP="00DF3609">
      <w:pPr>
        <w:spacing w:after="0" w:line="240" w:lineRule="auto"/>
      </w:pPr>
      <w:r>
        <w:separator/>
      </w:r>
    </w:p>
  </w:footnote>
  <w:footnote w:type="continuationSeparator" w:id="0">
    <w:p w:rsidR="00634416" w:rsidRDefault="00634416" w:rsidP="00DF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C71"/>
    <w:multiLevelType w:val="hybridMultilevel"/>
    <w:tmpl w:val="8A86A194"/>
    <w:lvl w:ilvl="0" w:tplc="D20CCF2C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81CD7"/>
    <w:multiLevelType w:val="hybridMultilevel"/>
    <w:tmpl w:val="546070EA"/>
    <w:lvl w:ilvl="0" w:tplc="B156D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E46943"/>
    <w:multiLevelType w:val="hybridMultilevel"/>
    <w:tmpl w:val="B78CE67A"/>
    <w:lvl w:ilvl="0" w:tplc="7516275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C053B51"/>
    <w:multiLevelType w:val="hybridMultilevel"/>
    <w:tmpl w:val="534053CA"/>
    <w:lvl w:ilvl="0" w:tplc="DEFCF3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A8"/>
    <w:rsid w:val="000045D6"/>
    <w:rsid w:val="0004375D"/>
    <w:rsid w:val="00051265"/>
    <w:rsid w:val="000543AC"/>
    <w:rsid w:val="0005736F"/>
    <w:rsid w:val="00096680"/>
    <w:rsid w:val="000B2CBC"/>
    <w:rsid w:val="000C766D"/>
    <w:rsid w:val="001060AA"/>
    <w:rsid w:val="00141BC5"/>
    <w:rsid w:val="001478AA"/>
    <w:rsid w:val="00162CD4"/>
    <w:rsid w:val="001817B1"/>
    <w:rsid w:val="0018526B"/>
    <w:rsid w:val="00187BAB"/>
    <w:rsid w:val="00197627"/>
    <w:rsid w:val="001A096C"/>
    <w:rsid w:val="001A2215"/>
    <w:rsid w:val="001A497B"/>
    <w:rsid w:val="001C1F53"/>
    <w:rsid w:val="001D27A3"/>
    <w:rsid w:val="001F7515"/>
    <w:rsid w:val="00200CAB"/>
    <w:rsid w:val="00217CDC"/>
    <w:rsid w:val="00232814"/>
    <w:rsid w:val="002413E6"/>
    <w:rsid w:val="00250EF9"/>
    <w:rsid w:val="0028147E"/>
    <w:rsid w:val="002B0283"/>
    <w:rsid w:val="002B7A6A"/>
    <w:rsid w:val="002D18F4"/>
    <w:rsid w:val="002F0394"/>
    <w:rsid w:val="002F7EA3"/>
    <w:rsid w:val="00301C83"/>
    <w:rsid w:val="00303683"/>
    <w:rsid w:val="00303CCD"/>
    <w:rsid w:val="00304ADC"/>
    <w:rsid w:val="00307367"/>
    <w:rsid w:val="00315D80"/>
    <w:rsid w:val="00320ABE"/>
    <w:rsid w:val="00325CCC"/>
    <w:rsid w:val="003343F6"/>
    <w:rsid w:val="003421B2"/>
    <w:rsid w:val="00350BD5"/>
    <w:rsid w:val="00366194"/>
    <w:rsid w:val="00385D07"/>
    <w:rsid w:val="003B124D"/>
    <w:rsid w:val="003B2BA5"/>
    <w:rsid w:val="003C178C"/>
    <w:rsid w:val="003D372B"/>
    <w:rsid w:val="003D5088"/>
    <w:rsid w:val="003D6380"/>
    <w:rsid w:val="004110E6"/>
    <w:rsid w:val="00414733"/>
    <w:rsid w:val="00424C89"/>
    <w:rsid w:val="00442C74"/>
    <w:rsid w:val="004643BE"/>
    <w:rsid w:val="00473FAF"/>
    <w:rsid w:val="004763E3"/>
    <w:rsid w:val="004944DB"/>
    <w:rsid w:val="004B57D0"/>
    <w:rsid w:val="004C3FE0"/>
    <w:rsid w:val="004C5A9E"/>
    <w:rsid w:val="004D4BC9"/>
    <w:rsid w:val="004D4EDF"/>
    <w:rsid w:val="004F3378"/>
    <w:rsid w:val="00515ADE"/>
    <w:rsid w:val="0052617D"/>
    <w:rsid w:val="00533F63"/>
    <w:rsid w:val="005456B5"/>
    <w:rsid w:val="005606C9"/>
    <w:rsid w:val="00560A72"/>
    <w:rsid w:val="00567C52"/>
    <w:rsid w:val="00584B25"/>
    <w:rsid w:val="00590DED"/>
    <w:rsid w:val="005A095F"/>
    <w:rsid w:val="005A1133"/>
    <w:rsid w:val="005A3060"/>
    <w:rsid w:val="005B5870"/>
    <w:rsid w:val="005B63F4"/>
    <w:rsid w:val="005D094A"/>
    <w:rsid w:val="005D3DE2"/>
    <w:rsid w:val="006028DB"/>
    <w:rsid w:val="00612D92"/>
    <w:rsid w:val="006312CF"/>
    <w:rsid w:val="00631F8E"/>
    <w:rsid w:val="00634416"/>
    <w:rsid w:val="00653270"/>
    <w:rsid w:val="00663DD3"/>
    <w:rsid w:val="006643F0"/>
    <w:rsid w:val="00664693"/>
    <w:rsid w:val="00683F25"/>
    <w:rsid w:val="00687508"/>
    <w:rsid w:val="0069342C"/>
    <w:rsid w:val="00693E1C"/>
    <w:rsid w:val="00695870"/>
    <w:rsid w:val="006964DD"/>
    <w:rsid w:val="00696512"/>
    <w:rsid w:val="006A328D"/>
    <w:rsid w:val="006C58EB"/>
    <w:rsid w:val="006D38FA"/>
    <w:rsid w:val="006E4F44"/>
    <w:rsid w:val="00703AA8"/>
    <w:rsid w:val="00746C1C"/>
    <w:rsid w:val="00761669"/>
    <w:rsid w:val="00771D9A"/>
    <w:rsid w:val="007753FF"/>
    <w:rsid w:val="007768AC"/>
    <w:rsid w:val="007813C2"/>
    <w:rsid w:val="00783E95"/>
    <w:rsid w:val="007965E7"/>
    <w:rsid w:val="007A2905"/>
    <w:rsid w:val="007A55A4"/>
    <w:rsid w:val="007A6CB5"/>
    <w:rsid w:val="007B014A"/>
    <w:rsid w:val="007D1042"/>
    <w:rsid w:val="007E0E15"/>
    <w:rsid w:val="007E0F30"/>
    <w:rsid w:val="008068BF"/>
    <w:rsid w:val="00811979"/>
    <w:rsid w:val="00814EB1"/>
    <w:rsid w:val="00833EFD"/>
    <w:rsid w:val="00852002"/>
    <w:rsid w:val="00872350"/>
    <w:rsid w:val="00875D1A"/>
    <w:rsid w:val="008927B9"/>
    <w:rsid w:val="00897FFA"/>
    <w:rsid w:val="008A47A5"/>
    <w:rsid w:val="008B0F7B"/>
    <w:rsid w:val="008B1512"/>
    <w:rsid w:val="008E0FD3"/>
    <w:rsid w:val="00910C40"/>
    <w:rsid w:val="00922B67"/>
    <w:rsid w:val="009356AB"/>
    <w:rsid w:val="0094265F"/>
    <w:rsid w:val="009574AF"/>
    <w:rsid w:val="00962428"/>
    <w:rsid w:val="009626F3"/>
    <w:rsid w:val="009B5F8E"/>
    <w:rsid w:val="009B76D4"/>
    <w:rsid w:val="009C1815"/>
    <w:rsid w:val="009C3272"/>
    <w:rsid w:val="009C3EC2"/>
    <w:rsid w:val="009C7951"/>
    <w:rsid w:val="009D682B"/>
    <w:rsid w:val="009E4501"/>
    <w:rsid w:val="00A11281"/>
    <w:rsid w:val="00A11FA0"/>
    <w:rsid w:val="00A36385"/>
    <w:rsid w:val="00A37F70"/>
    <w:rsid w:val="00A4464E"/>
    <w:rsid w:val="00A47F94"/>
    <w:rsid w:val="00A63A8B"/>
    <w:rsid w:val="00A63E41"/>
    <w:rsid w:val="00A64E2A"/>
    <w:rsid w:val="00A751AB"/>
    <w:rsid w:val="00A90683"/>
    <w:rsid w:val="00A91936"/>
    <w:rsid w:val="00A960CC"/>
    <w:rsid w:val="00A9731F"/>
    <w:rsid w:val="00AB3E69"/>
    <w:rsid w:val="00AC09CB"/>
    <w:rsid w:val="00AC1AA5"/>
    <w:rsid w:val="00AE19D0"/>
    <w:rsid w:val="00B032CC"/>
    <w:rsid w:val="00B36F2B"/>
    <w:rsid w:val="00B46432"/>
    <w:rsid w:val="00B55D67"/>
    <w:rsid w:val="00B836DF"/>
    <w:rsid w:val="00B85BFF"/>
    <w:rsid w:val="00B97859"/>
    <w:rsid w:val="00BA45BD"/>
    <w:rsid w:val="00BA5715"/>
    <w:rsid w:val="00BB1979"/>
    <w:rsid w:val="00BD1D8A"/>
    <w:rsid w:val="00BF465B"/>
    <w:rsid w:val="00BF65C7"/>
    <w:rsid w:val="00C07BB0"/>
    <w:rsid w:val="00C137BC"/>
    <w:rsid w:val="00C355B4"/>
    <w:rsid w:val="00C433B9"/>
    <w:rsid w:val="00C44C3E"/>
    <w:rsid w:val="00C44EF9"/>
    <w:rsid w:val="00C5346C"/>
    <w:rsid w:val="00C76AAC"/>
    <w:rsid w:val="00C86E72"/>
    <w:rsid w:val="00C9136E"/>
    <w:rsid w:val="00CA321F"/>
    <w:rsid w:val="00CC20A6"/>
    <w:rsid w:val="00CC7983"/>
    <w:rsid w:val="00CF4503"/>
    <w:rsid w:val="00D1523E"/>
    <w:rsid w:val="00D36FD8"/>
    <w:rsid w:val="00D618F9"/>
    <w:rsid w:val="00D74ADF"/>
    <w:rsid w:val="00D843D3"/>
    <w:rsid w:val="00DA2E3C"/>
    <w:rsid w:val="00DA4533"/>
    <w:rsid w:val="00DA7D3B"/>
    <w:rsid w:val="00DB6943"/>
    <w:rsid w:val="00DE4DFE"/>
    <w:rsid w:val="00DF3609"/>
    <w:rsid w:val="00E17302"/>
    <w:rsid w:val="00E24DF8"/>
    <w:rsid w:val="00E37E35"/>
    <w:rsid w:val="00E4063D"/>
    <w:rsid w:val="00E468AC"/>
    <w:rsid w:val="00E472DC"/>
    <w:rsid w:val="00E55952"/>
    <w:rsid w:val="00E56E80"/>
    <w:rsid w:val="00E8340B"/>
    <w:rsid w:val="00E9596D"/>
    <w:rsid w:val="00EB4F7C"/>
    <w:rsid w:val="00EC203A"/>
    <w:rsid w:val="00EC66F8"/>
    <w:rsid w:val="00EE588C"/>
    <w:rsid w:val="00EE59D0"/>
    <w:rsid w:val="00EE6262"/>
    <w:rsid w:val="00EF395B"/>
    <w:rsid w:val="00F07A64"/>
    <w:rsid w:val="00F113D8"/>
    <w:rsid w:val="00F1426F"/>
    <w:rsid w:val="00F17129"/>
    <w:rsid w:val="00F4212F"/>
    <w:rsid w:val="00F46437"/>
    <w:rsid w:val="00F5462A"/>
    <w:rsid w:val="00F876B4"/>
    <w:rsid w:val="00FD162C"/>
    <w:rsid w:val="00FD51EB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437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C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C74"/>
    <w:rPr>
      <w:rFonts w:ascii="Verdana" w:eastAsia="Calibri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74"/>
    <w:rPr>
      <w:rFonts w:ascii="Verdana" w:eastAsia="Calibri" w:hAnsi="Verdan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74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09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09"/>
    <w:rPr>
      <w:rFonts w:ascii="Verdana" w:eastAsia="Calibri" w:hAnsi="Verdan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F9E8-AC77-44FE-AB8F-FC665936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2021-02-22T18:29:00Z</dcterms:created>
  <dcterms:modified xsi:type="dcterms:W3CDTF">2021-02-22T18:29:00Z</dcterms:modified>
</cp:coreProperties>
</file>