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8ED1" w14:textId="3454CDA1" w:rsidR="00F878C4" w:rsidRPr="003E458D" w:rsidRDefault="003E458D" w:rsidP="003E458D">
      <w:pPr>
        <w:jc w:val="center"/>
        <w:rPr>
          <w:rFonts w:ascii="Arial" w:hAnsi="Arial" w:cs="Arial"/>
          <w:b/>
          <w:bCs/>
          <w:lang w:val="bg-BG"/>
        </w:rPr>
      </w:pPr>
      <w:r w:rsidRPr="003E458D">
        <w:rPr>
          <w:rFonts w:ascii="Arial" w:hAnsi="Arial" w:cs="Arial"/>
          <w:b/>
          <w:bCs/>
          <w:lang w:val="bg-BG"/>
        </w:rPr>
        <w:t>ЗАКОН ЗА СОБСТВЕНОСТТА</w:t>
      </w:r>
    </w:p>
    <w:p w14:paraId="489423B5" w14:textId="2288947D" w:rsidR="003E458D" w:rsidRPr="003E458D" w:rsidRDefault="003E458D">
      <w:pPr>
        <w:rPr>
          <w:rFonts w:ascii="Arial" w:hAnsi="Arial" w:cs="Arial"/>
          <w:b/>
          <w:bCs/>
          <w:lang w:val="bg-BG"/>
        </w:rPr>
      </w:pPr>
      <w:r w:rsidRPr="003E458D">
        <w:rPr>
          <w:rFonts w:ascii="Arial" w:hAnsi="Arial" w:cs="Arial"/>
          <w:b/>
          <w:bCs/>
          <w:lang w:val="bg-BG"/>
        </w:rPr>
        <w:t>…………………………………………..</w:t>
      </w:r>
    </w:p>
    <w:p w14:paraId="61162357" w14:textId="77777777" w:rsidR="003E458D" w:rsidRPr="003E458D" w:rsidRDefault="003E458D" w:rsidP="003E458D">
      <w:pPr>
        <w:rPr>
          <w:rFonts w:ascii="Arial" w:hAnsi="Arial" w:cs="Arial"/>
          <w:lang w:val="bg-BG"/>
        </w:rPr>
      </w:pPr>
      <w:r w:rsidRPr="003E458D">
        <w:rPr>
          <w:rFonts w:ascii="Arial" w:hAnsi="Arial" w:cs="Arial"/>
          <w:lang w:val="bg-BG"/>
        </w:rPr>
        <w:t>Чл. 38. При сгради, в които етажи или части от етажи принадлежат на различни собственици, общи на всички собственици са земята, върху която е построена сградата, дворът, основите, външните стени, вътрешните разделителни стени между отделните части, вътрешните носещи стени, колоните, трегерите, плочите, гредоредите, стълбите, площадките, покривите, стените между таванските и избените помещения на отделните собственици, комините, външните входни врати на сградата и вратите към общи тавански и избени помещения, главните линии на всички видове инсталации и централните им уредби, асансьорите, водосточните тръби, жилището на портиера и всичко друго, което по естеството си или по предназначение служи за общо ползуване.</w:t>
      </w:r>
    </w:p>
    <w:p w14:paraId="2956A995" w14:textId="77777777" w:rsidR="003E458D" w:rsidRPr="003E458D" w:rsidRDefault="003E458D" w:rsidP="003E458D">
      <w:pPr>
        <w:rPr>
          <w:rFonts w:ascii="Arial" w:hAnsi="Arial" w:cs="Arial"/>
          <w:lang w:val="bg-BG"/>
        </w:rPr>
      </w:pPr>
      <w:r w:rsidRPr="003E458D">
        <w:rPr>
          <w:rFonts w:ascii="Arial" w:hAnsi="Arial" w:cs="Arial"/>
          <w:lang w:val="bg-BG"/>
        </w:rPr>
        <w:t>Може да се уговори частите на сградата, които обслужват само някои от отделно притежаваните етажи или части от етажи, да бъдат общи само на лицата, чиито помещения обслужват.</w:t>
      </w:r>
    </w:p>
    <w:p w14:paraId="3377884C" w14:textId="33A46324" w:rsidR="003E458D" w:rsidRPr="003E458D" w:rsidRDefault="003E458D" w:rsidP="003E458D">
      <w:pPr>
        <w:rPr>
          <w:rFonts w:ascii="Arial" w:hAnsi="Arial" w:cs="Arial"/>
          <w:lang w:val="bg-BG"/>
        </w:rPr>
      </w:pPr>
      <w:r w:rsidRPr="003E458D">
        <w:rPr>
          <w:rFonts w:ascii="Arial" w:hAnsi="Arial" w:cs="Arial"/>
          <w:lang w:val="bg-BG"/>
        </w:rPr>
        <w:t>Общите части не може да се делят.</w:t>
      </w:r>
    </w:p>
    <w:p w14:paraId="63243A01" w14:textId="77777777" w:rsidR="003E458D" w:rsidRPr="003E458D" w:rsidRDefault="003E458D" w:rsidP="003E458D">
      <w:pPr>
        <w:rPr>
          <w:rFonts w:ascii="Arial" w:hAnsi="Arial" w:cs="Arial"/>
          <w:b/>
          <w:bCs/>
          <w:lang w:val="bg-BG"/>
        </w:rPr>
      </w:pPr>
      <w:r w:rsidRPr="003E458D">
        <w:rPr>
          <w:rFonts w:ascii="Arial" w:hAnsi="Arial" w:cs="Arial"/>
          <w:b/>
          <w:bCs/>
          <w:lang w:val="bg-BG"/>
        </w:rPr>
        <w:t>…………………………………………..</w:t>
      </w:r>
    </w:p>
    <w:p w14:paraId="6892938E" w14:textId="77777777" w:rsidR="003E458D" w:rsidRPr="003E458D" w:rsidRDefault="003E458D" w:rsidP="003E458D">
      <w:pPr>
        <w:rPr>
          <w:rFonts w:ascii="Arial" w:hAnsi="Arial" w:cs="Arial"/>
          <w:lang w:val="bg-BG"/>
        </w:rPr>
      </w:pPr>
    </w:p>
    <w:sectPr w:rsidR="003E458D" w:rsidRPr="003E4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8D"/>
    <w:rsid w:val="003E458D"/>
    <w:rsid w:val="00445396"/>
    <w:rsid w:val="005277AA"/>
    <w:rsid w:val="00AF7599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7B39"/>
  <w15:chartTrackingRefBased/>
  <w15:docId w15:val="{2FB72C87-9D1D-4DC9-824E-02485C4B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E4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5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4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2</cp:revision>
  <dcterms:created xsi:type="dcterms:W3CDTF">2025-03-26T21:42:00Z</dcterms:created>
  <dcterms:modified xsi:type="dcterms:W3CDTF">2025-03-26T21:44:00Z</dcterms:modified>
</cp:coreProperties>
</file>