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9F" w:rsidRPr="007667A9" w:rsidRDefault="00E5449F" w:rsidP="00E54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РЕШЕНИЕ</w:t>
      </w:r>
    </w:p>
    <w:p w:rsidR="00E5449F" w:rsidRPr="007667A9" w:rsidRDefault="00E5449F" w:rsidP="00E54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№ 211</w:t>
      </w:r>
    </w:p>
    <w:p w:rsidR="00E5449F" w:rsidRPr="007667A9" w:rsidRDefault="00E5449F" w:rsidP="00E54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София, 14. август 2014 г.</w:t>
      </w:r>
    </w:p>
    <w:p w:rsidR="00E5449F" w:rsidRPr="007667A9" w:rsidRDefault="00E5449F" w:rsidP="00E54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В ИМЕТО НА НАРОДА</w:t>
      </w:r>
    </w:p>
    <w:p w:rsidR="00E5449F" w:rsidRPr="007667A9" w:rsidRDefault="00E5449F" w:rsidP="00E5449F">
      <w:pPr>
        <w:rPr>
          <w:rFonts w:ascii="Times New Roman" w:hAnsi="Times New Roman" w:cs="Times New Roman"/>
          <w:sz w:val="24"/>
          <w:szCs w:val="24"/>
        </w:rPr>
      </w:pP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Върховният касационен съд, Четвърто гражданско отделение в публично заседание на четвърти юни две хиляди и четиринадесета година в състав:</w:t>
      </w:r>
    </w:p>
    <w:p w:rsidR="00E5449F" w:rsidRPr="007667A9" w:rsidRDefault="00E5449F" w:rsidP="00E5449F">
      <w:pPr>
        <w:rPr>
          <w:rFonts w:ascii="Times New Roman" w:hAnsi="Times New Roman" w:cs="Times New Roman"/>
          <w:sz w:val="24"/>
          <w:szCs w:val="24"/>
        </w:rPr>
      </w:pPr>
    </w:p>
    <w:p w:rsidR="00E5449F" w:rsidRPr="007667A9" w:rsidRDefault="00E5449F" w:rsidP="00E5449F">
      <w:pPr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ПРЕДСЕДАТЕЛ: Борислав Белазелков</w:t>
      </w:r>
    </w:p>
    <w:p w:rsidR="00E5449F" w:rsidRPr="007667A9" w:rsidRDefault="00E5449F" w:rsidP="00E5449F">
      <w:pPr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ЧЛЕНОВЕ: Марио Първанов</w:t>
      </w:r>
    </w:p>
    <w:p w:rsidR="00E5449F" w:rsidRPr="007667A9" w:rsidRDefault="00E5449F" w:rsidP="00E5449F">
      <w:pPr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Борис Илиев</w:t>
      </w:r>
    </w:p>
    <w:p w:rsidR="00E5449F" w:rsidRPr="007667A9" w:rsidRDefault="00E5449F" w:rsidP="00E5449F">
      <w:pPr>
        <w:rPr>
          <w:rFonts w:ascii="Times New Roman" w:hAnsi="Times New Roman" w:cs="Times New Roman"/>
          <w:sz w:val="24"/>
          <w:szCs w:val="24"/>
        </w:rPr>
      </w:pP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при участието на секретаря Р. Пенкова като разгледа докладваното от съдията Б. Белазелков гр.д. № 4441 по описа за 2013 година, за да се произнесе, взе пред вид следното: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Производство по чл. 290 ГПК.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Допуснато е касационното обжалване на решението на Софийския градски съд от 12.11.2012 г. по гр.д. № 10467/2012, с което е отменено частично решението на Софийския районен съд от 17.04.2012 г. по гр.д. № 46009/2011, като са уважени предявените искове за признаване на уволнението за незаконно и за възстановяване на предишната работа по чл. 344, ал. 1, т. 1, 2 КТ. Обжалването е допуснато поради значението на материалноправния въпрос задължен ли е работодателят да извърши подбор при съкращение на всички щатни бройки в териториално и икономически обособено звено от предприятието си 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По поставения въпрос Върховният касационен съд се е произнесъл с решение по чл. 290 ГПК № 100/05.04.2011 по гр.д. № 701/2009, съгласно което работодателят е длъжен да извърши подбор при закриването на отделно структурно звено, ако в оставащите структурни звена на предприятието (в същото населено място) съществуват длъжности за същите или несъществено отличаващи се трудови функции.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Върховният касационен съд, състав на Четвърто гражданско отделение, като разгледа жалбата и провери обжалваното решение с оглед изискванията на чл. 290, ал. 2 ГПК, я намира основателна поради следните съображения: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 xml:space="preserve">За да постанови обжалваното решение, въззивният съд е приел, че ищецът е работил при ответника по безсрочен трудов договор като „супервойзер” в магазин „Х.” в Б.. Във връзка със закриване на магазин „Х.” в Б. управителят на дружеството със заповед № 199/25.08.2011 г. е взел решение за съкращаване на всички щатни бройки в магазина и е приел щатно разписание, в което този магазин не съществува, а оставащите 7 от 9 щатни бройки за супервайзери продължават да съществуват в щатовете на други магазини в </w:t>
      </w:r>
      <w:r w:rsidRPr="007667A9">
        <w:rPr>
          <w:rFonts w:ascii="Times New Roman" w:hAnsi="Times New Roman" w:cs="Times New Roman"/>
          <w:sz w:val="24"/>
          <w:szCs w:val="24"/>
        </w:rPr>
        <w:lastRenderedPageBreak/>
        <w:t>други населени места. Трудовото правоотношение е прекратено с оспорваната заповед № 203/308.2011 поради съкращаване на щата, без да е извършен подбор с участието на всички 9 „супервайзери”, заети в предприятието на работодателя и числящи се към щата на Дирекция „Управление на търговски обекти”.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 xml:space="preserve">Правилно въззивният съд е приел, че ищецът е работил при ответника по безсрочен трудов договор като „супервойзер” в магазин „Х.” в Б.. Във връзка със закриване на магазин „Х.” в Б. управителят на дружеството със заповед № 199/25.08.2011 г. е взел решение за съкращаване на всички щатни бройки в магазина и е приел щатно разписание, в което този магазин не съществува, а оставащите 7 от 9 щатни бройки за супервайзери продължават да съществуват в щатовете на други магазини в други населени места. </w:t>
      </w:r>
      <w:r w:rsidRPr="00AF7094">
        <w:rPr>
          <w:rFonts w:ascii="Times New Roman" w:hAnsi="Times New Roman" w:cs="Times New Roman"/>
          <w:b/>
          <w:sz w:val="24"/>
          <w:szCs w:val="24"/>
        </w:rPr>
        <w:t>Също правилно съдът е приел, че когато работодател съкращава длъжности в някое свое структурно звено, неговото задължение да извърши подбор не може да бъде ограничено в рамките на това звено. Ако в други негови структурни подразделения в същото населено място съществуват идентични или други длъжности с несъществено различаваща се трудова функция, тъй е длъжен да извърши подбор. Работодателят обаче не е длъжен нито може да направи подбор между работници с място на работа, според трудовите договори в различни населени места, тъй като той не може едностранно да променя мястото и характера на работа, определено в сключения трудов договор.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Видно от изложеното въззивното решение в обжалвана част е постановено в нарушение на материалния закон, поради което</w:t>
      </w:r>
      <w:bookmarkStart w:id="0" w:name="_GoBack"/>
      <w:bookmarkEnd w:id="0"/>
      <w:r w:rsidRPr="007667A9">
        <w:rPr>
          <w:rFonts w:ascii="Times New Roman" w:hAnsi="Times New Roman" w:cs="Times New Roman"/>
          <w:sz w:val="24"/>
          <w:szCs w:val="24"/>
        </w:rPr>
        <w:t xml:space="preserve"> следва да бъде отменено, а делото – решено от касационната инстанция съгласно чл. 293, ал. 2 ГПК.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По делото е установено, че ищецът е работил при ответника по безсрочен трудов договор като „супервойзер” в магазин „Х.” в Б.. Във връзка със закриване на магазин „Х.” в Б. управителят на дружеството със заповед № 199/25.08.2011 г. е взел решение за съкращаване на всички щатни бройки в магазина и е приел щатно разписание, в което този магазин не съществува. В останалите магазини, които се намират в други населени места съществуват щатни бройки за „супервайзер”, но работодателят не е длъжен нито може да извърши подбор между ищеца и супевайзерите на магазини в други населени места.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Видно от изложеното работодателят е осъществил надлежно право си да прекрати трудовия договор с едностранно изявление поради съкращение без задължението да извърши подбор. Предявеният иск за признаване на уволнението за незаконно по чл. 344, ал. 1, т. 1 КТ следва да бъде отхвърлен като неоснователен. Като неоснователни следва да бъде отхвърлен и обусловеният иск за възстановяване на предишната работа по чл. 344, ал. 1, т. 2 КТ.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На ответника [фирма], следва да бъдат присъдени разноски по делото в размер на 90,00 лева, както се претендират.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Воден от изложеното Върховният касационен съд, състав на Четвърто гражданско отделение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РЕШИ: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lastRenderedPageBreak/>
        <w:t>ОТМЕНЯ решението на Софийския градски съд от 12.11.2012 г. по гр.д. № 10467/2012 в уважителната част.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ОТХВЪРЛЯ предявените от Д. С. Д. от София срещу [фирма], искове за признаване на уволнението със заповед № 303/30.08.2011 за незаконно и за възстановяване на предишната работа по чл. 344, ал. 1, т. 1 и 2 КТ.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ОСЪЖДА Д. С. Д. да заплати на [фирма], сумата 90,00 лева разноски по делото.</w:t>
      </w:r>
    </w:p>
    <w:p w:rsidR="00E5449F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F4469" w:rsidRPr="007667A9" w:rsidRDefault="00E5449F" w:rsidP="00E5449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A9">
        <w:rPr>
          <w:rFonts w:ascii="Times New Roman" w:hAnsi="Times New Roman" w:cs="Times New Roman"/>
          <w:sz w:val="24"/>
          <w:szCs w:val="24"/>
        </w:rPr>
        <w:t>ЧЛЕНОВЕ: 1. 2.</w:t>
      </w:r>
    </w:p>
    <w:sectPr w:rsidR="00DF4469" w:rsidRPr="0076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6B"/>
    <w:rsid w:val="0017758B"/>
    <w:rsid w:val="003E3A4B"/>
    <w:rsid w:val="007667A9"/>
    <w:rsid w:val="00AF7094"/>
    <w:rsid w:val="00D93C6B"/>
    <w:rsid w:val="00DF4469"/>
    <w:rsid w:val="00E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D1789-B4E2-4156-A503-4F68188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4635</Characters>
  <Application>Microsoft Office Word</Application>
  <DocSecurity>0</DocSecurity>
  <Lines>38</Lines>
  <Paragraphs>10</Paragraphs>
  <ScaleCrop>false</ScaleCrop>
  <Company>SIRIUS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Mihail Iliev</dc:creator>
  <cp:keywords/>
  <dc:description/>
  <cp:lastModifiedBy> Mihail Iliev</cp:lastModifiedBy>
  <cp:revision>4</cp:revision>
  <dcterms:created xsi:type="dcterms:W3CDTF">2020-08-10T11:23:00Z</dcterms:created>
  <dcterms:modified xsi:type="dcterms:W3CDTF">2020-10-04T14:03:00Z</dcterms:modified>
</cp:coreProperties>
</file>